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黑体" w:hAnsi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cs="黑体"/>
          <w:b/>
          <w:bCs/>
          <w:kern w:val="2"/>
          <w:sz w:val="32"/>
          <w:szCs w:val="32"/>
          <w:lang w:val="en-US" w:eastAsia="zh-CN" w:bidi="ar-SA"/>
        </w:rPr>
        <w:t>地质灾害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33、在地球的发展演化过程中，由各种自然地质作用和人类活动所形成的灾害性地质事件称为（地质灾害）。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34、建筑物、山体、路面、矿井在自然力非人为的情况下，出现陷落下坠的自然现象叫（塌方）。</w:t>
      </w:r>
      <w:bookmarkStart w:id="0" w:name="_GoBack"/>
      <w:bookmarkEnd w:id="0"/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35、某种地质过程使地质环境恶化，并造成不同程度的人员伤亡和财产损失称之为灾害，但是仅仅使得环境恶化，并没有破环人类生命财产或影响生产、生活环境的称之为（灾变）。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36、牛魔王与孙悟空大战时往往会看到地面裂开的现象，然而现在，在自然或人为情况下也会发生，请问在现在这种现象在地质灾害中的专有名称是（地裂缝）。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37、根据一确定的地质灾害危险点、隐患点，由国土资源部门填制简易额度卡片，统称为（明白卡）。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73164C"/>
    <w:rsid w:val="12AB7722"/>
    <w:rsid w:val="1373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云南省政府领导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2023-06-28T11:30:00Z</dcterms:created>
  <dc:creator>鑫众达印刷A</dc:creator>
  <cp:lastModifiedBy>鑫众达印刷A</cp:lastModifiedBy>
  <dcterms:modified xsi:type="dcterms:W3CDTF">2023-06-28T11:31:16Z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