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560" w:lineRule="exact"/>
        <w:ind w:right="0"/>
        <w:jc w:val="both"/>
        <w:textAlignment w:val="baseline"/>
        <w:rPr>
          <w:rFonts w:hint="default" w:ascii="黑体" w:hAnsi="黑体" w:eastAsia="黑体" w:cs="黑体"/>
          <w:color w:val="auto"/>
          <w:spacing w:val="2"/>
          <w:sz w:val="32"/>
          <w:szCs w:val="32"/>
          <w:lang w:eastAsia="zh-CN"/>
        </w:rPr>
      </w:pPr>
      <w:r>
        <w:rPr>
          <w:rFonts w:hint="eastAsia" w:ascii="黑体" w:hAnsi="黑体" w:eastAsia="黑体" w:cs="黑体"/>
          <w:color w:val="auto"/>
          <w:spacing w:val="2"/>
          <w:sz w:val="32"/>
          <w:szCs w:val="32"/>
          <w:lang w:eastAsia="zh-CN"/>
        </w:rPr>
        <w:t>附件</w:t>
      </w:r>
      <w:r>
        <w:rPr>
          <w:rFonts w:hint="default" w:ascii="黑体" w:hAnsi="黑体" w:eastAsia="黑体" w:cs="黑体"/>
          <w:color w:val="auto"/>
          <w:spacing w:val="2"/>
          <w:sz w:val="32"/>
          <w:szCs w:val="32"/>
          <w:lang w:eastAsia="zh-CN"/>
        </w:rPr>
        <w:t>1</w:t>
      </w:r>
    </w:p>
    <w:p>
      <w:pPr>
        <w:keepNext w:val="0"/>
        <w:keepLines w:val="0"/>
        <w:pageBreakBefore w:val="0"/>
        <w:widowControl/>
        <w:kinsoku/>
        <w:wordWrap/>
        <w:overflowPunct/>
        <w:topLinePunct w:val="0"/>
        <w:autoSpaceDE w:val="0"/>
        <w:autoSpaceDN w:val="0"/>
        <w:bidi w:val="0"/>
        <w:adjustRightInd w:val="0"/>
        <w:snapToGrid w:val="0"/>
        <w:spacing w:before="184" w:line="215" w:lineRule="auto"/>
        <w:ind w:left="1531"/>
        <w:jc w:val="both"/>
        <w:textAlignment w:val="baseline"/>
        <w:rPr>
          <w:rFonts w:ascii="Microsoft YaHei" w:hAnsi="Microsoft YaHei" w:eastAsia="Microsoft YaHei" w:cs="Microsoft YaHei"/>
          <w:color w:val="auto"/>
          <w:spacing w:val="15"/>
          <w:sz w:val="43"/>
          <w:szCs w:val="43"/>
        </w:rPr>
      </w:pPr>
    </w:p>
    <w:p>
      <w:pPr>
        <w:keepNext w:val="0"/>
        <w:keepLines w:val="0"/>
        <w:pageBreakBefore w:val="0"/>
        <w:widowControl/>
        <w:kinsoku/>
        <w:wordWrap/>
        <w:overflowPunct/>
        <w:topLinePunct w:val="0"/>
        <w:autoSpaceDE w:val="0"/>
        <w:autoSpaceDN w:val="0"/>
        <w:bidi w:val="0"/>
        <w:adjustRightInd w:val="0"/>
        <w:snapToGrid w:val="0"/>
        <w:spacing w:before="184" w:line="215" w:lineRule="auto"/>
        <w:ind w:left="1531"/>
        <w:jc w:val="both"/>
        <w:textAlignment w:val="baseline"/>
        <w:rPr>
          <w:rFonts w:ascii="Microsoft YaHei" w:hAnsi="Microsoft YaHei" w:eastAsia="Microsoft YaHei" w:cs="Microsoft YaHei"/>
          <w:color w:val="auto"/>
          <w:sz w:val="43"/>
          <w:szCs w:val="43"/>
        </w:rPr>
      </w:pPr>
      <w:r>
        <w:rPr>
          <w:rFonts w:ascii="Microsoft YaHei" w:hAnsi="Microsoft YaHei" w:eastAsia="Microsoft YaHei" w:cs="Microsoft YaHei"/>
          <w:color w:val="auto"/>
          <w:spacing w:val="15"/>
          <w:sz w:val="43"/>
          <w:szCs w:val="43"/>
        </w:rPr>
        <w:t>新</w:t>
      </w:r>
      <w:r>
        <w:rPr>
          <w:rFonts w:ascii="Microsoft YaHei" w:hAnsi="Microsoft YaHei" w:eastAsia="Microsoft YaHei" w:cs="Microsoft YaHei"/>
          <w:color w:val="auto"/>
          <w:spacing w:val="9"/>
          <w:sz w:val="43"/>
          <w:szCs w:val="43"/>
        </w:rPr>
        <w:t>时代学习型城市建设指南</w:t>
      </w:r>
    </w:p>
    <w:p>
      <w:pPr>
        <w:keepNext w:val="0"/>
        <w:keepLines w:val="0"/>
        <w:pageBreakBefore w:val="0"/>
        <w:widowControl/>
        <w:kinsoku/>
        <w:wordWrap/>
        <w:overflowPunct/>
        <w:topLinePunct w:val="0"/>
        <w:autoSpaceDE w:val="0"/>
        <w:autoSpaceDN w:val="0"/>
        <w:bidi w:val="0"/>
        <w:adjustRightInd w:val="0"/>
        <w:snapToGrid w:val="0"/>
        <w:spacing w:line="479" w:lineRule="auto"/>
        <w:jc w:val="both"/>
        <w:textAlignment w:val="baseline"/>
        <w:rPr>
          <w:rFonts w:ascii="Arial"/>
          <w:color w:val="auto"/>
          <w:sz w:val="21"/>
        </w:rPr>
      </w:pPr>
    </w:p>
    <w:p>
      <w:pPr>
        <w:keepNext w:val="0"/>
        <w:keepLines w:val="0"/>
        <w:pageBreakBefore w:val="0"/>
        <w:widowControl/>
        <w:kinsoku/>
        <w:wordWrap/>
        <w:overflowPunct/>
        <w:topLinePunct w:val="0"/>
        <w:autoSpaceDE w:val="0"/>
        <w:autoSpaceDN w:val="0"/>
        <w:bidi w:val="0"/>
        <w:adjustRightInd w:val="0"/>
        <w:snapToGrid w:val="0"/>
        <w:spacing w:before="101" w:line="513" w:lineRule="exact"/>
        <w:ind w:left="672"/>
        <w:jc w:val="both"/>
        <w:textAlignment w:val="baseline"/>
        <w:rPr>
          <w:rFonts w:hint="eastAsia" w:ascii="黑体" w:hAnsi="黑体" w:eastAsia="黑体" w:cs="黑体"/>
          <w:color w:val="auto"/>
          <w:sz w:val="32"/>
          <w:szCs w:val="32"/>
        </w:rPr>
      </w:pPr>
      <w:r>
        <w:rPr>
          <w:rFonts w:hint="eastAsia" w:ascii="黑体" w:hAnsi="黑体" w:eastAsia="黑体" w:cs="黑体"/>
          <w:color w:val="auto"/>
          <w:spacing w:val="9"/>
          <w:position w:val="4"/>
          <w:sz w:val="32"/>
          <w:szCs w:val="32"/>
        </w:rPr>
        <w:t>一</w:t>
      </w:r>
      <w:r>
        <w:rPr>
          <w:rFonts w:hint="eastAsia" w:ascii="黑体" w:hAnsi="黑体" w:eastAsia="黑体" w:cs="黑体"/>
          <w:color w:val="auto"/>
          <w:spacing w:val="6"/>
          <w:position w:val="4"/>
          <w:sz w:val="32"/>
          <w:szCs w:val="32"/>
        </w:rPr>
        <w:t>、总体要求</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4"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1"/>
          <w:sz w:val="32"/>
          <w:szCs w:val="32"/>
        </w:rPr>
        <w:t>“十四五”时期，全面推进新时代学习型城市建设。202</w:t>
      </w:r>
      <w:r>
        <w:rPr>
          <w:rFonts w:hint="eastAsia" w:ascii="仿宋_GB2312" w:hAnsi="仿宋_GB2312" w:eastAsia="仿宋_GB2312" w:cs="仿宋_GB2312"/>
          <w:color w:val="auto"/>
          <w:spacing w:val="9"/>
          <w:sz w:val="32"/>
          <w:szCs w:val="32"/>
        </w:rPr>
        <w:t>3</w:t>
      </w:r>
      <w:r>
        <w:rPr>
          <w:rFonts w:hint="eastAsia" w:ascii="仿宋_GB2312" w:hAnsi="仿宋_GB2312" w:eastAsia="仿宋_GB2312" w:cs="仿宋_GB2312"/>
          <w:color w:val="auto"/>
          <w:spacing w:val="11"/>
          <w:sz w:val="32"/>
          <w:szCs w:val="32"/>
        </w:rPr>
        <w:t>年以加入全球学习型城市网络的10个城市为示范，全面</w:t>
      </w:r>
      <w:r>
        <w:rPr>
          <w:rFonts w:hint="eastAsia" w:ascii="仿宋_GB2312" w:hAnsi="仿宋_GB2312" w:eastAsia="仿宋_GB2312" w:cs="仿宋_GB2312"/>
          <w:color w:val="auto"/>
          <w:spacing w:val="10"/>
          <w:sz w:val="32"/>
          <w:szCs w:val="32"/>
        </w:rPr>
        <w:t>启</w:t>
      </w:r>
      <w:r>
        <w:rPr>
          <w:rFonts w:hint="eastAsia" w:ascii="仿宋_GB2312" w:hAnsi="仿宋_GB2312" w:eastAsia="仿宋_GB2312" w:cs="仿宋_GB2312"/>
          <w:color w:val="auto"/>
          <w:spacing w:val="6"/>
          <w:sz w:val="32"/>
          <w:szCs w:val="32"/>
        </w:rPr>
        <w:t>动新时代学习型城市建设，开展全国学习型城市网络建设</w:t>
      </w:r>
      <w:r>
        <w:rPr>
          <w:rFonts w:hint="eastAsia" w:ascii="仿宋_GB2312" w:hAnsi="仿宋_GB2312" w:eastAsia="仿宋_GB2312" w:cs="仿宋_GB2312"/>
          <w:color w:val="auto"/>
          <w:spacing w:val="3"/>
          <w:sz w:val="32"/>
          <w:szCs w:val="32"/>
        </w:rPr>
        <w:t>；</w:t>
      </w:r>
      <w:r>
        <w:rPr>
          <w:rFonts w:hint="eastAsia" w:ascii="仿宋_GB2312" w:hAnsi="仿宋_GB2312" w:eastAsia="仿宋_GB2312" w:cs="仿宋_GB2312"/>
          <w:color w:val="auto"/>
          <w:spacing w:val="-4"/>
          <w:sz w:val="32"/>
          <w:szCs w:val="32"/>
        </w:rPr>
        <w:t>2024年以直辖</w:t>
      </w:r>
      <w:r>
        <w:rPr>
          <w:rFonts w:hint="eastAsia" w:ascii="仿宋_GB2312" w:hAnsi="仿宋_GB2312" w:eastAsia="仿宋_GB2312" w:cs="仿宋_GB2312"/>
          <w:color w:val="auto"/>
          <w:spacing w:val="-2"/>
          <w:sz w:val="32"/>
          <w:szCs w:val="32"/>
        </w:rPr>
        <w:t>市、省会城市及计划单列市为引领，稳步扩面；</w:t>
      </w:r>
      <w:r>
        <w:rPr>
          <w:rFonts w:hint="eastAsia" w:ascii="仿宋_GB2312" w:hAnsi="仿宋_GB2312" w:eastAsia="仿宋_GB2312" w:cs="仿宋_GB2312"/>
          <w:color w:val="auto"/>
          <w:spacing w:val="2"/>
          <w:sz w:val="32"/>
          <w:szCs w:val="32"/>
        </w:rPr>
        <w:t>2025年以地市级城市为主，提质扩面，覆盖东中部地区5</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pacing w:val="8"/>
          <w:sz w:val="32"/>
          <w:szCs w:val="32"/>
        </w:rPr>
        <w:t>左右、西部</w:t>
      </w:r>
      <w:r>
        <w:rPr>
          <w:rFonts w:hint="eastAsia" w:ascii="仿宋_GB2312" w:hAnsi="仿宋_GB2312" w:eastAsia="仿宋_GB2312" w:cs="仿宋_GB2312"/>
          <w:color w:val="auto"/>
          <w:spacing w:val="5"/>
          <w:sz w:val="32"/>
          <w:szCs w:val="32"/>
        </w:rPr>
        <w:t>地</w:t>
      </w:r>
      <w:r>
        <w:rPr>
          <w:rFonts w:hint="eastAsia" w:ascii="仿宋_GB2312" w:hAnsi="仿宋_GB2312" w:eastAsia="仿宋_GB2312" w:cs="仿宋_GB2312"/>
          <w:color w:val="auto"/>
          <w:spacing w:val="4"/>
          <w:sz w:val="32"/>
          <w:szCs w:val="32"/>
        </w:rPr>
        <w:t>区30%的地市级城市，不断丰富学习型城市内</w:t>
      </w:r>
      <w:r>
        <w:rPr>
          <w:rFonts w:hint="eastAsia" w:ascii="仿宋_GB2312" w:hAnsi="仿宋_GB2312" w:eastAsia="仿宋_GB2312" w:cs="仿宋_GB2312"/>
          <w:color w:val="auto"/>
          <w:spacing w:val="14"/>
          <w:sz w:val="32"/>
          <w:szCs w:val="32"/>
        </w:rPr>
        <w:t>涵</w:t>
      </w:r>
      <w:r>
        <w:rPr>
          <w:rFonts w:hint="eastAsia" w:ascii="仿宋_GB2312" w:hAnsi="仿宋_GB2312" w:eastAsia="仿宋_GB2312" w:cs="仿宋_GB2312"/>
          <w:color w:val="auto"/>
          <w:spacing w:val="9"/>
          <w:sz w:val="32"/>
          <w:szCs w:val="32"/>
        </w:rPr>
        <w:t>，建立常态化长效推进机制。后续持续深入推进。</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6"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各地将学习型城市建设纳入区域经济社会发展规划，</w:t>
      </w:r>
      <w:r>
        <w:rPr>
          <w:rFonts w:hint="eastAsia" w:ascii="仿宋_GB2312" w:hAnsi="仿宋_GB2312" w:eastAsia="仿宋_GB2312" w:cs="仿宋_GB2312"/>
          <w:color w:val="auto"/>
          <w:spacing w:val="4"/>
          <w:sz w:val="32"/>
          <w:szCs w:val="32"/>
        </w:rPr>
        <w:t>坚</w:t>
      </w:r>
      <w:r>
        <w:rPr>
          <w:rFonts w:hint="eastAsia" w:ascii="仿宋_GB2312" w:hAnsi="仿宋_GB2312" w:eastAsia="仿宋_GB2312" w:cs="仿宋_GB2312"/>
          <w:color w:val="auto"/>
          <w:spacing w:val="18"/>
          <w:sz w:val="32"/>
          <w:szCs w:val="32"/>
        </w:rPr>
        <w:t>持以</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pacing w:val="9"/>
          <w:sz w:val="32"/>
          <w:szCs w:val="32"/>
        </w:rPr>
        <w:t>政府统筹、优势互补、分工负责、合力推进”为原则，</w:t>
      </w:r>
      <w:r>
        <w:rPr>
          <w:rFonts w:hint="eastAsia" w:ascii="仿宋_GB2312" w:hAnsi="仿宋_GB2312" w:eastAsia="仿宋_GB2312" w:cs="仿宋_GB2312"/>
          <w:color w:val="auto"/>
          <w:spacing w:val="16"/>
          <w:sz w:val="32"/>
          <w:szCs w:val="32"/>
        </w:rPr>
        <w:t>在当</w:t>
      </w:r>
      <w:r>
        <w:rPr>
          <w:rFonts w:hint="eastAsia" w:ascii="仿宋_GB2312" w:hAnsi="仿宋_GB2312" w:eastAsia="仿宋_GB2312" w:cs="仿宋_GB2312"/>
          <w:color w:val="auto"/>
          <w:spacing w:val="11"/>
          <w:sz w:val="32"/>
          <w:szCs w:val="32"/>
        </w:rPr>
        <w:t>地</w:t>
      </w:r>
      <w:r>
        <w:rPr>
          <w:rFonts w:hint="eastAsia" w:ascii="仿宋_GB2312" w:hAnsi="仿宋_GB2312" w:eastAsia="仿宋_GB2312" w:cs="仿宋_GB2312"/>
          <w:color w:val="auto"/>
          <w:spacing w:val="8"/>
          <w:sz w:val="32"/>
          <w:szCs w:val="32"/>
        </w:rPr>
        <w:t>党委政府领导下，建立健全跨部门协调运行机制。坚</w:t>
      </w:r>
      <w:r>
        <w:rPr>
          <w:rFonts w:hint="eastAsia" w:ascii="仿宋_GB2312" w:hAnsi="仿宋_GB2312" w:eastAsia="仿宋_GB2312" w:cs="仿宋_GB2312"/>
          <w:color w:val="auto"/>
          <w:spacing w:val="12"/>
          <w:sz w:val="32"/>
          <w:szCs w:val="32"/>
        </w:rPr>
        <w:t>持“</w:t>
      </w:r>
      <w:r>
        <w:rPr>
          <w:rFonts w:hint="eastAsia" w:ascii="仿宋_GB2312" w:hAnsi="仿宋_GB2312" w:eastAsia="仿宋_GB2312" w:cs="仿宋_GB2312"/>
          <w:color w:val="auto"/>
          <w:spacing w:val="10"/>
          <w:sz w:val="32"/>
          <w:szCs w:val="32"/>
        </w:rPr>
        <w:t>一</w:t>
      </w:r>
      <w:r>
        <w:rPr>
          <w:rFonts w:hint="eastAsia" w:ascii="仿宋_GB2312" w:hAnsi="仿宋_GB2312" w:eastAsia="仿宋_GB2312" w:cs="仿宋_GB2312"/>
          <w:color w:val="auto"/>
          <w:spacing w:val="6"/>
          <w:sz w:val="32"/>
          <w:szCs w:val="32"/>
        </w:rPr>
        <w:t>地一案”，研制学习型城市建设实施方案，明确重点任</w:t>
      </w:r>
      <w:r>
        <w:rPr>
          <w:rFonts w:hint="eastAsia" w:ascii="仿宋_GB2312" w:hAnsi="仿宋_GB2312" w:eastAsia="仿宋_GB2312" w:cs="仿宋_GB2312"/>
          <w:color w:val="auto"/>
          <w:spacing w:val="16"/>
          <w:sz w:val="32"/>
          <w:szCs w:val="32"/>
        </w:rPr>
        <w:t>务</w:t>
      </w: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pacing w:val="8"/>
          <w:sz w:val="32"/>
          <w:szCs w:val="32"/>
        </w:rPr>
        <w:t>完善工作举措，确保工作扎实有序推进。</w:t>
      </w:r>
    </w:p>
    <w:p>
      <w:pPr>
        <w:keepNext w:val="0"/>
        <w:keepLines w:val="0"/>
        <w:pageBreakBefore w:val="0"/>
        <w:widowControl/>
        <w:kinsoku/>
        <w:wordWrap/>
        <w:overflowPunct/>
        <w:topLinePunct w:val="0"/>
        <w:autoSpaceDE w:val="0"/>
        <w:autoSpaceDN w:val="0"/>
        <w:bidi w:val="0"/>
        <w:adjustRightInd w:val="0"/>
        <w:snapToGrid w:val="0"/>
        <w:spacing w:line="560" w:lineRule="exact"/>
        <w:ind w:left="0" w:firstLine="676" w:firstLineChars="200"/>
        <w:jc w:val="both"/>
        <w:textAlignment w:val="baseline"/>
        <w:rPr>
          <w:rFonts w:hint="eastAsia" w:ascii="黑体" w:hAnsi="黑体" w:eastAsia="黑体" w:cs="黑体"/>
          <w:color w:val="auto"/>
          <w:spacing w:val="9"/>
          <w:position w:val="4"/>
          <w:sz w:val="32"/>
          <w:szCs w:val="32"/>
        </w:rPr>
      </w:pPr>
      <w:r>
        <w:rPr>
          <w:rFonts w:hint="eastAsia" w:ascii="黑体" w:hAnsi="黑体" w:eastAsia="黑体" w:cs="黑体"/>
          <w:color w:val="auto"/>
          <w:spacing w:val="9"/>
          <w:position w:val="4"/>
          <w:sz w:val="32"/>
          <w:szCs w:val="32"/>
        </w:rPr>
        <w:t>二、重点任务</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eastAsia" w:ascii="仿宋_GB2312" w:hAnsi="仿宋_GB2312" w:eastAsia="仿宋_GB2312" w:cs="仿宋_GB2312"/>
          <w:color w:val="auto"/>
          <w:sz w:val="32"/>
          <w:szCs w:val="32"/>
        </w:rPr>
      </w:pPr>
      <w:r>
        <w:rPr>
          <w:rFonts w:hint="eastAsia" w:ascii="华文楷体" w:hAnsi="华文楷体" w:eastAsia="华文楷体" w:cs="华文楷体"/>
          <w:b/>
          <w:bCs/>
          <w:color w:val="auto"/>
          <w:spacing w:val="4"/>
          <w:sz w:val="32"/>
          <w:szCs w:val="32"/>
          <w14:textOutline w14:w="5793" w14:cap="sq" w14:cmpd="sng">
            <w14:solidFill>
              <w14:srgbClr w14:val="000000"/>
            </w14:solidFill>
            <w14:prstDash w14:val="solid"/>
            <w14:bevel/>
          </w14:textOutline>
        </w:rPr>
        <w:t>(一</w:t>
      </w:r>
      <w:r>
        <w:rPr>
          <w:rFonts w:hint="eastAsia" w:ascii="华文楷体" w:hAnsi="华文楷体" w:eastAsia="华文楷体" w:cs="华文楷体"/>
          <w:b/>
          <w:bCs/>
          <w:color w:val="auto"/>
          <w:spacing w:val="3"/>
          <w:sz w:val="32"/>
          <w:szCs w:val="32"/>
          <w14:textOutline w14:w="5793" w14:cap="sq" w14:cmpd="sng">
            <w14:solidFill>
              <w14:srgbClr w14:val="000000"/>
            </w14:solidFill>
            <w14:prstDash w14:val="solid"/>
            <w14:bevel/>
          </w14:textOutline>
        </w:rPr>
        <w:t>)</w:t>
      </w:r>
      <w:r>
        <w:rPr>
          <w:rFonts w:hint="eastAsia" w:ascii="华文楷体" w:hAnsi="华文楷体" w:eastAsia="华文楷体" w:cs="华文楷体"/>
          <w:b/>
          <w:bCs/>
          <w:color w:val="auto"/>
          <w:spacing w:val="2"/>
          <w:sz w:val="32"/>
          <w:szCs w:val="32"/>
          <w14:textOutline w14:w="5793" w14:cap="sq" w14:cmpd="sng">
            <w14:solidFill>
              <w14:srgbClr w14:val="000000"/>
            </w14:solidFill>
            <w14:prstDash w14:val="solid"/>
            <w14:bevel/>
          </w14:textOutline>
        </w:rPr>
        <w:t>推进各类教育融通发展。</w:t>
      </w:r>
      <w:r>
        <w:rPr>
          <w:rFonts w:hint="eastAsia" w:ascii="仿宋_GB2312" w:hAnsi="仿宋_GB2312" w:eastAsia="仿宋_GB2312" w:cs="仿宋_GB2312"/>
          <w:color w:val="auto"/>
          <w:spacing w:val="2"/>
          <w:sz w:val="32"/>
          <w:szCs w:val="32"/>
        </w:rPr>
        <w:t>构建服务全民终身学习</w:t>
      </w:r>
      <w:r>
        <w:rPr>
          <w:rFonts w:hint="eastAsia" w:ascii="仿宋_GB2312" w:hAnsi="仿宋_GB2312" w:eastAsia="仿宋_GB2312" w:cs="仿宋_GB2312"/>
          <w:color w:val="auto"/>
          <w:spacing w:val="16"/>
          <w:sz w:val="32"/>
          <w:szCs w:val="32"/>
        </w:rPr>
        <w:t>的</w:t>
      </w:r>
      <w:r>
        <w:rPr>
          <w:rFonts w:hint="eastAsia" w:ascii="仿宋_GB2312" w:hAnsi="仿宋_GB2312" w:eastAsia="仿宋_GB2312" w:cs="仿宋_GB2312"/>
          <w:color w:val="auto"/>
          <w:spacing w:val="9"/>
          <w:sz w:val="32"/>
          <w:szCs w:val="32"/>
        </w:rPr>
        <w:t>教育体系，将终身学习理念贯穿各类教育教学全过程、全</w:t>
      </w:r>
      <w:r>
        <w:rPr>
          <w:rFonts w:hint="eastAsia" w:ascii="仿宋_GB2312" w:hAnsi="仿宋_GB2312" w:eastAsia="仿宋_GB2312" w:cs="仿宋_GB2312"/>
          <w:color w:val="auto"/>
          <w:spacing w:val="16"/>
          <w:sz w:val="32"/>
          <w:szCs w:val="32"/>
        </w:rPr>
        <w:t>领</w:t>
      </w:r>
      <w:r>
        <w:rPr>
          <w:rFonts w:hint="eastAsia" w:ascii="仿宋_GB2312" w:hAnsi="仿宋_GB2312" w:eastAsia="仿宋_GB2312" w:cs="仿宋_GB2312"/>
          <w:color w:val="auto"/>
          <w:spacing w:val="9"/>
          <w:sz w:val="32"/>
          <w:szCs w:val="32"/>
        </w:rPr>
        <w:t>域、全方位。统筹职业教育、高等教育、继续教育协同创</w:t>
      </w:r>
      <w:r>
        <w:rPr>
          <w:rFonts w:hint="eastAsia" w:ascii="仿宋_GB2312" w:hAnsi="仿宋_GB2312" w:eastAsia="仿宋_GB2312" w:cs="仿宋_GB2312"/>
          <w:color w:val="auto"/>
          <w:spacing w:val="2"/>
          <w:sz w:val="32"/>
          <w:szCs w:val="32"/>
        </w:rPr>
        <w:t>新</w:t>
      </w:r>
      <w:r>
        <w:rPr>
          <w:rFonts w:hint="eastAsia" w:ascii="仿宋_GB2312" w:hAnsi="仿宋_GB2312" w:eastAsia="仿宋_GB2312" w:cs="仿宋_GB2312"/>
          <w:color w:val="auto"/>
          <w:spacing w:val="1"/>
          <w:sz w:val="32"/>
          <w:szCs w:val="32"/>
        </w:rPr>
        <w:t>，推进职普融通、产教融合、科教融汇，实现校内与校外、</w:t>
      </w:r>
      <w:r>
        <w:rPr>
          <w:rFonts w:hint="eastAsia" w:ascii="仿宋_GB2312" w:hAnsi="仿宋_GB2312" w:eastAsia="仿宋_GB2312" w:cs="仿宋_GB2312"/>
          <w:color w:val="auto"/>
          <w:spacing w:val="16"/>
          <w:sz w:val="32"/>
          <w:szCs w:val="32"/>
        </w:rPr>
        <w:t>学</w:t>
      </w:r>
      <w:r>
        <w:rPr>
          <w:rFonts w:hint="eastAsia" w:ascii="仿宋_GB2312" w:hAnsi="仿宋_GB2312" w:eastAsia="仿宋_GB2312" w:cs="仿宋_GB2312"/>
          <w:color w:val="auto"/>
          <w:spacing w:val="9"/>
          <w:sz w:val="32"/>
          <w:szCs w:val="32"/>
        </w:rPr>
        <w:t>历与非学历、职前与职后的融通衔接。鼓励有条件的普通</w:t>
      </w:r>
      <w:r>
        <w:rPr>
          <w:rFonts w:hint="eastAsia" w:ascii="仿宋_GB2312" w:hAnsi="仿宋_GB2312" w:eastAsia="仿宋_GB2312" w:cs="仿宋_GB2312"/>
          <w:color w:val="auto"/>
          <w:spacing w:val="18"/>
          <w:sz w:val="32"/>
          <w:szCs w:val="32"/>
        </w:rPr>
        <w:t>高</w:t>
      </w:r>
      <w:r>
        <w:rPr>
          <w:rFonts w:hint="eastAsia" w:ascii="仿宋_GB2312" w:hAnsi="仿宋_GB2312" w:eastAsia="仿宋_GB2312" w:cs="仿宋_GB2312"/>
          <w:color w:val="auto"/>
          <w:spacing w:val="9"/>
          <w:sz w:val="32"/>
          <w:szCs w:val="32"/>
        </w:rPr>
        <w:t>校、职业院校、开放大学、成人学校等，积极开展社区教</w:t>
      </w:r>
      <w:r>
        <w:rPr>
          <w:rFonts w:hint="eastAsia" w:ascii="仿宋_GB2312" w:hAnsi="仿宋_GB2312" w:eastAsia="仿宋_GB2312" w:cs="仿宋_GB2312"/>
          <w:color w:val="auto"/>
          <w:spacing w:val="1"/>
          <w:sz w:val="32"/>
          <w:szCs w:val="32"/>
        </w:rPr>
        <w:t>育、老年教育，不断提升社区居民</w:t>
      </w:r>
      <w:r>
        <w:rPr>
          <w:rFonts w:hint="eastAsia" w:ascii="仿宋_GB2312" w:hAnsi="仿宋_GB2312" w:eastAsia="仿宋_GB2312" w:cs="仿宋_GB2312"/>
          <w:color w:val="auto"/>
          <w:sz w:val="32"/>
          <w:szCs w:val="32"/>
        </w:rPr>
        <w:t>科学文化素质和职业技能。</w:t>
      </w:r>
      <w:r>
        <w:rPr>
          <w:rFonts w:hint="eastAsia" w:ascii="仿宋_GB2312" w:hAnsi="仿宋_GB2312" w:eastAsia="仿宋_GB2312" w:cs="仿宋_GB2312"/>
          <w:color w:val="auto"/>
          <w:spacing w:val="18"/>
          <w:sz w:val="32"/>
          <w:szCs w:val="32"/>
        </w:rPr>
        <w:t>强</w:t>
      </w:r>
      <w:r>
        <w:rPr>
          <w:rFonts w:hint="eastAsia" w:ascii="仿宋_GB2312" w:hAnsi="仿宋_GB2312" w:eastAsia="仿宋_GB2312" w:cs="仿宋_GB2312"/>
          <w:color w:val="auto"/>
          <w:spacing w:val="10"/>
          <w:sz w:val="32"/>
          <w:szCs w:val="32"/>
        </w:rPr>
        <w:t>化家校社协同，办好社区家长学校，加强家庭教育指导。</w:t>
      </w:r>
      <w:r>
        <w:rPr>
          <w:rFonts w:hint="eastAsia" w:ascii="仿宋_GB2312" w:hAnsi="仿宋_GB2312" w:eastAsia="仿宋_GB2312" w:cs="仿宋_GB2312"/>
          <w:color w:val="auto"/>
          <w:spacing w:val="1"/>
          <w:sz w:val="32"/>
          <w:szCs w:val="32"/>
        </w:rPr>
        <w:t>充分利用大数据、人工智能等技术，</w:t>
      </w:r>
      <w:r>
        <w:rPr>
          <w:rFonts w:hint="eastAsia" w:ascii="仿宋_GB2312" w:hAnsi="仿宋_GB2312" w:eastAsia="仿宋_GB2312" w:cs="仿宋_GB2312"/>
          <w:color w:val="auto"/>
          <w:sz w:val="32"/>
          <w:szCs w:val="32"/>
        </w:rPr>
        <w:t>开展市民学习成果认证、</w:t>
      </w:r>
      <w:r>
        <w:rPr>
          <w:rFonts w:hint="eastAsia" w:ascii="仿宋_GB2312" w:hAnsi="仿宋_GB2312" w:eastAsia="仿宋_GB2312" w:cs="仿宋_GB2312"/>
          <w:color w:val="auto"/>
          <w:spacing w:val="16"/>
          <w:sz w:val="32"/>
          <w:szCs w:val="32"/>
        </w:rPr>
        <w:t>积</w:t>
      </w:r>
      <w:r>
        <w:rPr>
          <w:rFonts w:hint="eastAsia" w:ascii="仿宋_GB2312" w:hAnsi="仿宋_GB2312" w:eastAsia="仿宋_GB2312" w:cs="仿宋_GB2312"/>
          <w:color w:val="auto"/>
          <w:spacing w:val="12"/>
          <w:sz w:val="32"/>
          <w:szCs w:val="32"/>
        </w:rPr>
        <w:t>累</w:t>
      </w:r>
      <w:r>
        <w:rPr>
          <w:rFonts w:hint="eastAsia" w:ascii="仿宋_GB2312" w:hAnsi="仿宋_GB2312" w:eastAsia="仿宋_GB2312" w:cs="仿宋_GB2312"/>
          <w:color w:val="auto"/>
          <w:spacing w:val="8"/>
          <w:sz w:val="32"/>
          <w:szCs w:val="32"/>
        </w:rPr>
        <w:t>和转换实践，探索建立学分银行制度。</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700" w:firstLineChars="200"/>
        <w:jc w:val="both"/>
        <w:textAlignment w:val="baseline"/>
        <w:rPr>
          <w:rFonts w:hint="eastAsia" w:ascii="仿宋_GB2312" w:hAnsi="仿宋_GB2312" w:eastAsia="仿宋_GB2312" w:cs="仿宋_GB2312"/>
          <w:color w:val="auto"/>
          <w:sz w:val="32"/>
          <w:szCs w:val="32"/>
        </w:rPr>
      </w:pPr>
      <w:r>
        <w:rPr>
          <w:rFonts w:hint="eastAsia" w:ascii="华文楷体" w:hAnsi="华文楷体" w:eastAsia="华文楷体" w:cs="华文楷体"/>
          <w:b/>
          <w:bCs/>
          <w:color w:val="auto"/>
          <w:spacing w:val="15"/>
          <w:sz w:val="32"/>
          <w:szCs w:val="32"/>
          <w14:textOutline w14:w="5793" w14:cap="sq" w14:cmpd="sng">
            <w14:solidFill>
              <w14:srgbClr w14:val="000000"/>
            </w14:solidFill>
            <w14:prstDash w14:val="solid"/>
            <w14:bevel/>
          </w14:textOutline>
        </w:rPr>
        <w:t>(二)加快发展社区教育和老年教育。</w:t>
      </w:r>
      <w:r>
        <w:rPr>
          <w:rFonts w:hint="eastAsia" w:ascii="仿宋_GB2312" w:hAnsi="仿宋_GB2312" w:eastAsia="仿宋_GB2312" w:cs="仿宋_GB2312"/>
          <w:color w:val="auto"/>
          <w:spacing w:val="15"/>
          <w:sz w:val="32"/>
          <w:szCs w:val="32"/>
        </w:rPr>
        <w:t>整合利用各级</w:t>
      </w:r>
      <w:r>
        <w:rPr>
          <w:rFonts w:hint="eastAsia" w:ascii="仿宋_GB2312" w:hAnsi="仿宋_GB2312" w:eastAsia="仿宋_GB2312" w:cs="仿宋_GB2312"/>
          <w:color w:val="auto"/>
          <w:spacing w:val="13"/>
          <w:sz w:val="32"/>
          <w:szCs w:val="32"/>
        </w:rPr>
        <w:t>各</w:t>
      </w:r>
      <w:r>
        <w:rPr>
          <w:rFonts w:hint="eastAsia" w:ascii="仿宋_GB2312" w:hAnsi="仿宋_GB2312" w:eastAsia="仿宋_GB2312" w:cs="仿宋_GB2312"/>
          <w:color w:val="auto"/>
          <w:spacing w:val="16"/>
          <w:sz w:val="32"/>
          <w:szCs w:val="32"/>
        </w:rPr>
        <w:t>类</w:t>
      </w:r>
      <w:r>
        <w:rPr>
          <w:rFonts w:hint="eastAsia" w:ascii="仿宋_GB2312" w:hAnsi="仿宋_GB2312" w:eastAsia="仿宋_GB2312" w:cs="仿宋_GB2312"/>
          <w:color w:val="auto"/>
          <w:spacing w:val="9"/>
          <w:sz w:val="32"/>
          <w:szCs w:val="32"/>
        </w:rPr>
        <w:t>教育资源，创新社区教育发展方式，将社区打造成为社区</w:t>
      </w:r>
      <w:r>
        <w:rPr>
          <w:rFonts w:hint="eastAsia" w:ascii="仿宋_GB2312" w:hAnsi="仿宋_GB2312" w:eastAsia="仿宋_GB2312" w:cs="仿宋_GB2312"/>
          <w:color w:val="auto"/>
          <w:spacing w:val="13"/>
          <w:sz w:val="32"/>
          <w:szCs w:val="32"/>
        </w:rPr>
        <w:t>居</w:t>
      </w:r>
      <w:r>
        <w:rPr>
          <w:rFonts w:hint="eastAsia" w:ascii="仿宋_GB2312" w:hAnsi="仿宋_GB2312" w:eastAsia="仿宋_GB2312" w:cs="仿宋_GB2312"/>
          <w:color w:val="auto"/>
          <w:spacing w:val="9"/>
          <w:sz w:val="32"/>
          <w:szCs w:val="32"/>
        </w:rPr>
        <w:t>民的学习中心、能力提升中心、未来发展中心。推进社区</w:t>
      </w:r>
      <w:r>
        <w:rPr>
          <w:rFonts w:hint="eastAsia" w:ascii="仿宋_GB2312" w:hAnsi="仿宋_GB2312" w:eastAsia="仿宋_GB2312" w:cs="仿宋_GB2312"/>
          <w:color w:val="auto"/>
          <w:spacing w:val="8"/>
          <w:sz w:val="32"/>
          <w:szCs w:val="32"/>
        </w:rPr>
        <w:t>教育学院(学校)、老年大学(学校)内涵建设，培育品</w:t>
      </w:r>
      <w:r>
        <w:rPr>
          <w:rFonts w:hint="eastAsia" w:ascii="仿宋_GB2312" w:hAnsi="仿宋_GB2312" w:eastAsia="仿宋_GB2312" w:cs="仿宋_GB2312"/>
          <w:color w:val="auto"/>
          <w:spacing w:val="6"/>
          <w:sz w:val="32"/>
          <w:szCs w:val="32"/>
        </w:rPr>
        <w:t>牌</w:t>
      </w:r>
      <w:r>
        <w:rPr>
          <w:rFonts w:hint="eastAsia" w:ascii="仿宋_GB2312" w:hAnsi="仿宋_GB2312" w:eastAsia="仿宋_GB2312" w:cs="仿宋_GB2312"/>
          <w:color w:val="auto"/>
          <w:spacing w:val="16"/>
          <w:sz w:val="32"/>
          <w:szCs w:val="32"/>
        </w:rPr>
        <w:t>学</w:t>
      </w:r>
      <w:r>
        <w:rPr>
          <w:rFonts w:hint="eastAsia" w:ascii="仿宋_GB2312" w:hAnsi="仿宋_GB2312" w:eastAsia="仿宋_GB2312" w:cs="仿宋_GB2312"/>
          <w:color w:val="auto"/>
          <w:spacing w:val="9"/>
          <w:sz w:val="32"/>
          <w:szCs w:val="32"/>
        </w:rPr>
        <w:t>校和品牌课程。坚持专兼结合、量质并重，加强社区教育</w:t>
      </w:r>
      <w:r>
        <w:rPr>
          <w:rFonts w:hint="eastAsia" w:ascii="仿宋_GB2312" w:hAnsi="仿宋_GB2312" w:eastAsia="仿宋_GB2312" w:cs="仿宋_GB2312"/>
          <w:color w:val="auto"/>
          <w:spacing w:val="13"/>
          <w:sz w:val="32"/>
          <w:szCs w:val="32"/>
        </w:rPr>
        <w:t>工</w:t>
      </w:r>
      <w:r>
        <w:rPr>
          <w:rFonts w:hint="eastAsia" w:ascii="仿宋_GB2312" w:hAnsi="仿宋_GB2312" w:eastAsia="仿宋_GB2312" w:cs="仿宋_GB2312"/>
          <w:color w:val="auto"/>
          <w:spacing w:val="9"/>
          <w:sz w:val="32"/>
          <w:szCs w:val="32"/>
        </w:rPr>
        <w:t>作者队伍建设，不断提升服务水平。推进各类学习型组织</w:t>
      </w:r>
      <w:r>
        <w:rPr>
          <w:rFonts w:hint="eastAsia" w:ascii="仿宋_GB2312" w:hAnsi="仿宋_GB2312" w:eastAsia="仿宋_GB2312" w:cs="仿宋_GB2312"/>
          <w:color w:val="auto"/>
          <w:spacing w:val="13"/>
          <w:sz w:val="32"/>
          <w:szCs w:val="32"/>
        </w:rPr>
        <w:t>建</w:t>
      </w:r>
      <w:r>
        <w:rPr>
          <w:rFonts w:hint="eastAsia" w:ascii="仿宋_GB2312" w:hAnsi="仿宋_GB2312" w:eastAsia="仿宋_GB2312" w:cs="仿宋_GB2312"/>
          <w:color w:val="auto"/>
          <w:spacing w:val="9"/>
          <w:sz w:val="32"/>
          <w:szCs w:val="32"/>
        </w:rPr>
        <w:t>设，培育发展社区学习共同体、群众性学习社团等，促进</w:t>
      </w:r>
      <w:r>
        <w:rPr>
          <w:rFonts w:hint="eastAsia" w:ascii="仿宋_GB2312" w:hAnsi="仿宋_GB2312" w:eastAsia="仿宋_GB2312" w:cs="仿宋_GB2312"/>
          <w:color w:val="auto"/>
          <w:spacing w:val="13"/>
          <w:sz w:val="32"/>
          <w:szCs w:val="32"/>
        </w:rPr>
        <w:t>全</w:t>
      </w:r>
      <w:r>
        <w:rPr>
          <w:rFonts w:hint="eastAsia" w:ascii="仿宋_GB2312" w:hAnsi="仿宋_GB2312" w:eastAsia="仿宋_GB2312" w:cs="仿宋_GB2312"/>
          <w:color w:val="auto"/>
          <w:spacing w:val="9"/>
          <w:sz w:val="32"/>
          <w:szCs w:val="32"/>
        </w:rPr>
        <w:t>民终身学习。办好国家老年大学，发挥示范引领作用，鼓</w:t>
      </w:r>
      <w:r>
        <w:rPr>
          <w:rFonts w:hint="eastAsia" w:ascii="仿宋_GB2312" w:hAnsi="仿宋_GB2312" w:eastAsia="仿宋_GB2312" w:cs="仿宋_GB2312"/>
          <w:color w:val="auto"/>
          <w:spacing w:val="1"/>
          <w:sz w:val="32"/>
          <w:szCs w:val="32"/>
        </w:rPr>
        <w:t>励各地结合实际办好老年大学(学校)，</w:t>
      </w:r>
      <w:r>
        <w:rPr>
          <w:rFonts w:hint="eastAsia" w:ascii="仿宋_GB2312" w:hAnsi="仿宋_GB2312" w:eastAsia="仿宋_GB2312" w:cs="仿宋_GB2312"/>
          <w:color w:val="auto"/>
          <w:sz w:val="32"/>
          <w:szCs w:val="32"/>
        </w:rPr>
        <w:t>积极发展老年教育。</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eastAsia" w:ascii="仿宋_GB2312" w:hAnsi="仿宋_GB2312" w:eastAsia="仿宋_GB2312" w:cs="仿宋_GB2312"/>
          <w:color w:val="auto"/>
          <w:sz w:val="32"/>
          <w:szCs w:val="32"/>
        </w:rPr>
      </w:pPr>
      <w:r>
        <w:rPr>
          <w:rFonts w:hint="eastAsia" w:ascii="华文楷体" w:hAnsi="华文楷体" w:eastAsia="华文楷体" w:cs="华文楷体"/>
          <w:b/>
          <w:bCs/>
          <w:color w:val="auto"/>
          <w:spacing w:val="4"/>
          <w:sz w:val="32"/>
          <w:szCs w:val="32"/>
          <w14:textOutline w14:w="5793" w14:cap="sq" w14:cmpd="sng">
            <w14:solidFill>
              <w14:srgbClr w14:val="000000"/>
            </w14:solidFill>
            <w14:prstDash w14:val="solid"/>
            <w14:bevel/>
          </w14:textOutline>
        </w:rPr>
        <w:t>(三</w:t>
      </w:r>
      <w:r>
        <w:rPr>
          <w:rFonts w:hint="eastAsia" w:ascii="华文楷体" w:hAnsi="华文楷体" w:eastAsia="华文楷体" w:cs="华文楷体"/>
          <w:b/>
          <w:bCs/>
          <w:color w:val="auto"/>
          <w:spacing w:val="3"/>
          <w:sz w:val="32"/>
          <w:szCs w:val="32"/>
          <w14:textOutline w14:w="5793" w14:cap="sq" w14:cmpd="sng">
            <w14:solidFill>
              <w14:srgbClr w14:val="000000"/>
            </w14:solidFill>
            <w14:prstDash w14:val="solid"/>
            <w14:bevel/>
          </w14:textOutline>
        </w:rPr>
        <w:t>)</w:t>
      </w:r>
      <w:r>
        <w:rPr>
          <w:rFonts w:hint="eastAsia" w:ascii="华文楷体" w:hAnsi="华文楷体" w:eastAsia="华文楷体" w:cs="华文楷体"/>
          <w:b/>
          <w:bCs/>
          <w:color w:val="auto"/>
          <w:spacing w:val="2"/>
          <w:sz w:val="32"/>
          <w:szCs w:val="32"/>
          <w14:textOutline w14:w="5793" w14:cap="sq" w14:cmpd="sng">
            <w14:solidFill>
              <w14:srgbClr w14:val="000000"/>
            </w14:solidFill>
            <w14:prstDash w14:val="solid"/>
            <w14:bevel/>
          </w14:textOutline>
        </w:rPr>
        <w:t>加强面向各类群体的职业技能培训。</w:t>
      </w:r>
      <w:r>
        <w:rPr>
          <w:rFonts w:hint="eastAsia" w:ascii="仿宋_GB2312" w:hAnsi="仿宋_GB2312" w:eastAsia="仿宋_GB2312" w:cs="仿宋_GB2312"/>
          <w:color w:val="auto"/>
          <w:spacing w:val="2"/>
          <w:sz w:val="32"/>
          <w:szCs w:val="32"/>
        </w:rPr>
        <w:t>坚持需求导</w:t>
      </w:r>
      <w:r>
        <w:rPr>
          <w:rFonts w:hint="eastAsia" w:ascii="仿宋_GB2312" w:hAnsi="仿宋_GB2312" w:eastAsia="仿宋_GB2312" w:cs="仿宋_GB2312"/>
          <w:color w:val="auto"/>
          <w:spacing w:val="15"/>
          <w:sz w:val="32"/>
          <w:szCs w:val="32"/>
        </w:rPr>
        <w:t>向</w:t>
      </w:r>
      <w:r>
        <w:rPr>
          <w:rFonts w:hint="eastAsia" w:ascii="仿宋_GB2312" w:hAnsi="仿宋_GB2312" w:eastAsia="仿宋_GB2312" w:cs="仿宋_GB2312"/>
          <w:color w:val="auto"/>
          <w:spacing w:val="9"/>
          <w:sz w:val="32"/>
          <w:szCs w:val="32"/>
        </w:rPr>
        <w:t>，适应人民群众就业创业需要，推进终身职业技能培训制</w:t>
      </w:r>
      <w:r>
        <w:rPr>
          <w:rFonts w:hint="eastAsia" w:ascii="仿宋_GB2312" w:hAnsi="仿宋_GB2312" w:eastAsia="仿宋_GB2312" w:cs="仿宋_GB2312"/>
          <w:color w:val="auto"/>
          <w:spacing w:val="1"/>
          <w:sz w:val="32"/>
          <w:szCs w:val="32"/>
        </w:rPr>
        <w:t>度，积极开展职业技能培训。引导职业院校、职业培训机</w:t>
      </w:r>
      <w:r>
        <w:rPr>
          <w:rFonts w:hint="eastAsia" w:ascii="仿宋_GB2312" w:hAnsi="仿宋_GB2312" w:eastAsia="仿宋_GB2312" w:cs="仿宋_GB2312"/>
          <w:color w:val="auto"/>
          <w:sz w:val="32"/>
          <w:szCs w:val="32"/>
        </w:rPr>
        <w:t>构、</w:t>
      </w:r>
      <w:r>
        <w:rPr>
          <w:rFonts w:hint="eastAsia" w:ascii="仿宋_GB2312" w:hAnsi="仿宋_GB2312" w:eastAsia="仿宋_GB2312" w:cs="仿宋_GB2312"/>
          <w:color w:val="auto"/>
          <w:spacing w:val="13"/>
          <w:sz w:val="32"/>
          <w:szCs w:val="32"/>
        </w:rPr>
        <w:t>企</w:t>
      </w:r>
      <w:r>
        <w:rPr>
          <w:rFonts w:hint="eastAsia" w:ascii="仿宋_GB2312" w:hAnsi="仿宋_GB2312" w:eastAsia="仿宋_GB2312" w:cs="仿宋_GB2312"/>
          <w:color w:val="auto"/>
          <w:spacing w:val="9"/>
          <w:sz w:val="32"/>
          <w:szCs w:val="32"/>
        </w:rPr>
        <w:t>业和行业组织等为开展职业技能培训提供条件和支持。鼓</w:t>
      </w:r>
      <w:r>
        <w:rPr>
          <w:rFonts w:hint="eastAsia" w:ascii="仿宋_GB2312" w:hAnsi="仿宋_GB2312" w:eastAsia="仿宋_GB2312" w:cs="仿宋_GB2312"/>
          <w:color w:val="auto"/>
          <w:spacing w:val="11"/>
          <w:sz w:val="32"/>
          <w:szCs w:val="32"/>
        </w:rPr>
        <w:t>励职业院校积极开发面向高校毕业生、退役军人、农民工</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12"/>
          <w:sz w:val="32"/>
          <w:szCs w:val="32"/>
        </w:rPr>
        <w:t>残</w:t>
      </w:r>
      <w:r>
        <w:rPr>
          <w:rFonts w:hint="eastAsia" w:ascii="仿宋_GB2312" w:hAnsi="仿宋_GB2312" w:eastAsia="仿宋_GB2312" w:cs="仿宋_GB2312"/>
          <w:color w:val="auto"/>
          <w:spacing w:val="9"/>
          <w:sz w:val="32"/>
          <w:szCs w:val="32"/>
        </w:rPr>
        <w:t>疾人等重点人群的就业创业培训项目，增加短期实用性职</w:t>
      </w:r>
      <w:r>
        <w:rPr>
          <w:rFonts w:hint="eastAsia" w:ascii="仿宋_GB2312" w:hAnsi="仿宋_GB2312" w:eastAsia="仿宋_GB2312" w:cs="仿宋_GB2312"/>
          <w:color w:val="auto"/>
          <w:spacing w:val="13"/>
          <w:sz w:val="32"/>
          <w:szCs w:val="32"/>
        </w:rPr>
        <w:t>业</w:t>
      </w:r>
      <w:r>
        <w:rPr>
          <w:rFonts w:hint="eastAsia" w:ascii="仿宋_GB2312" w:hAnsi="仿宋_GB2312" w:eastAsia="仿宋_GB2312" w:cs="仿宋_GB2312"/>
          <w:color w:val="auto"/>
          <w:spacing w:val="9"/>
          <w:sz w:val="32"/>
          <w:szCs w:val="32"/>
        </w:rPr>
        <w:t>技能培训供给。鼓励涉农职业院校送培训下乡，把技术技</w:t>
      </w:r>
      <w:r>
        <w:rPr>
          <w:rFonts w:hint="eastAsia" w:ascii="仿宋_GB2312" w:hAnsi="仿宋_GB2312" w:eastAsia="仿宋_GB2312" w:cs="仿宋_GB2312"/>
          <w:color w:val="auto"/>
          <w:spacing w:val="4"/>
          <w:sz w:val="32"/>
          <w:szCs w:val="32"/>
        </w:rPr>
        <w:t>能送到田间地头和养殖农牧场，服务乡村振兴。推进“互</w:t>
      </w:r>
      <w:r>
        <w:rPr>
          <w:rFonts w:hint="eastAsia" w:ascii="仿宋_GB2312" w:hAnsi="仿宋_GB2312" w:eastAsia="仿宋_GB2312" w:cs="仿宋_GB2312"/>
          <w:color w:val="auto"/>
          <w:spacing w:val="2"/>
          <w:sz w:val="32"/>
          <w:szCs w:val="32"/>
        </w:rPr>
        <w:t>联</w:t>
      </w:r>
      <w:r>
        <w:rPr>
          <w:rFonts w:hint="eastAsia" w:ascii="仿宋_GB2312" w:hAnsi="仿宋_GB2312" w:eastAsia="仿宋_GB2312" w:cs="仿宋_GB2312"/>
          <w:color w:val="auto"/>
          <w:sz w:val="32"/>
          <w:szCs w:val="32"/>
        </w:rPr>
        <w:t>网</w:t>
      </w:r>
      <w:r>
        <w:rPr>
          <w:rFonts w:hint="eastAsia" w:ascii="仿宋_GB2312" w:hAnsi="仿宋_GB2312" w:eastAsia="仿宋_GB2312" w:cs="仿宋_GB2312"/>
          <w:color w:val="auto"/>
          <w:spacing w:val="10"/>
          <w:sz w:val="32"/>
          <w:szCs w:val="32"/>
        </w:rPr>
        <w:t>+技能</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5"/>
          <w:sz w:val="32"/>
          <w:szCs w:val="32"/>
        </w:rPr>
        <w:t>培训，开设“企业学习中心”“社会大课堂”“社区教育云</w:t>
      </w:r>
      <w:r>
        <w:rPr>
          <w:rFonts w:hint="eastAsia" w:ascii="仿宋_GB2312" w:hAnsi="仿宋_GB2312" w:eastAsia="仿宋_GB2312" w:cs="仿宋_GB2312"/>
          <w:color w:val="auto"/>
          <w:spacing w:val="2"/>
          <w:sz w:val="32"/>
          <w:szCs w:val="32"/>
        </w:rPr>
        <w:t>课</w:t>
      </w:r>
      <w:r>
        <w:rPr>
          <w:rFonts w:hint="eastAsia" w:ascii="仿宋_GB2312" w:hAnsi="仿宋_GB2312" w:eastAsia="仿宋_GB2312" w:cs="仿宋_GB2312"/>
          <w:color w:val="auto"/>
          <w:spacing w:val="1"/>
          <w:sz w:val="32"/>
          <w:szCs w:val="32"/>
        </w:rPr>
        <w:t>堂”，把培训送到企业车间和居民家门口。</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eastAsia" w:ascii="仿宋_GB2312" w:hAnsi="仿宋_GB2312" w:eastAsia="仿宋_GB2312" w:cs="仿宋_GB2312"/>
          <w:color w:val="auto"/>
          <w:sz w:val="32"/>
          <w:szCs w:val="32"/>
        </w:rPr>
      </w:pPr>
      <w:r>
        <w:rPr>
          <w:rFonts w:hint="eastAsia" w:ascii="华文楷体" w:hAnsi="华文楷体" w:eastAsia="华文楷体" w:cs="华文楷体"/>
          <w:b/>
          <w:bCs/>
          <w:color w:val="auto"/>
          <w:spacing w:val="4"/>
          <w:sz w:val="32"/>
          <w:szCs w:val="32"/>
          <w14:textOutline w14:w="5793" w14:cap="sq" w14:cmpd="sng">
            <w14:solidFill>
              <w14:srgbClr w14:val="000000"/>
            </w14:solidFill>
            <w14:prstDash w14:val="solid"/>
            <w14:bevel/>
          </w14:textOutline>
        </w:rPr>
        <w:t>(四</w:t>
      </w:r>
      <w:r>
        <w:rPr>
          <w:rFonts w:hint="eastAsia" w:ascii="华文楷体" w:hAnsi="华文楷体" w:eastAsia="华文楷体" w:cs="华文楷体"/>
          <w:b/>
          <w:bCs/>
          <w:color w:val="auto"/>
          <w:spacing w:val="3"/>
          <w:sz w:val="32"/>
          <w:szCs w:val="32"/>
          <w14:textOutline w14:w="5793" w14:cap="sq" w14:cmpd="sng">
            <w14:solidFill>
              <w14:srgbClr w14:val="000000"/>
            </w14:solidFill>
            <w14:prstDash w14:val="solid"/>
            <w14:bevel/>
          </w14:textOutline>
        </w:rPr>
        <w:t>)</w:t>
      </w:r>
      <w:r>
        <w:rPr>
          <w:rFonts w:hint="eastAsia" w:ascii="华文楷体" w:hAnsi="华文楷体" w:eastAsia="华文楷体" w:cs="华文楷体"/>
          <w:b/>
          <w:bCs/>
          <w:color w:val="auto"/>
          <w:spacing w:val="2"/>
          <w:sz w:val="32"/>
          <w:szCs w:val="32"/>
          <w14:textOutline w14:w="5793" w14:cap="sq" w14:cmpd="sng">
            <w14:solidFill>
              <w14:srgbClr w14:val="000000"/>
            </w14:solidFill>
            <w14:prstDash w14:val="solid"/>
            <w14:bevel/>
          </w14:textOutline>
        </w:rPr>
        <w:t>共建共享优质数字化教育资源。</w:t>
      </w:r>
      <w:r>
        <w:rPr>
          <w:rFonts w:hint="eastAsia" w:ascii="仿宋_GB2312" w:hAnsi="仿宋_GB2312" w:eastAsia="仿宋_GB2312" w:cs="仿宋_GB2312"/>
          <w:color w:val="auto"/>
          <w:spacing w:val="2"/>
          <w:sz w:val="32"/>
          <w:szCs w:val="32"/>
        </w:rPr>
        <w:t>构建资源融通与</w:t>
      </w:r>
      <w:r>
        <w:rPr>
          <w:rFonts w:hint="eastAsia" w:ascii="仿宋_GB2312" w:hAnsi="仿宋_GB2312" w:eastAsia="仿宋_GB2312" w:cs="仿宋_GB2312"/>
          <w:color w:val="auto"/>
          <w:spacing w:val="16"/>
          <w:sz w:val="32"/>
          <w:szCs w:val="32"/>
        </w:rPr>
        <w:t>开</w:t>
      </w:r>
      <w:r>
        <w:rPr>
          <w:rFonts w:hint="eastAsia" w:ascii="仿宋_GB2312" w:hAnsi="仿宋_GB2312" w:eastAsia="仿宋_GB2312" w:cs="仿宋_GB2312"/>
          <w:color w:val="auto"/>
          <w:spacing w:val="13"/>
          <w:sz w:val="32"/>
          <w:szCs w:val="32"/>
        </w:rPr>
        <w:t>放</w:t>
      </w:r>
      <w:r>
        <w:rPr>
          <w:rFonts w:hint="eastAsia" w:ascii="仿宋_GB2312" w:hAnsi="仿宋_GB2312" w:eastAsia="仿宋_GB2312" w:cs="仿宋_GB2312"/>
          <w:color w:val="auto"/>
          <w:spacing w:val="8"/>
          <w:sz w:val="32"/>
          <w:szCs w:val="32"/>
        </w:rPr>
        <w:t>共享的终身学习公共服务平台，打造终身学习数智化服</w:t>
      </w:r>
      <w:r>
        <w:rPr>
          <w:rFonts w:hint="eastAsia" w:ascii="仿宋_GB2312" w:hAnsi="仿宋_GB2312" w:eastAsia="仿宋_GB2312" w:cs="仿宋_GB2312"/>
          <w:color w:val="auto"/>
          <w:spacing w:val="9"/>
          <w:sz w:val="32"/>
          <w:szCs w:val="32"/>
        </w:rPr>
        <w:t>务网络，创新个性化、智能化服务模式，更好满足社会成</w:t>
      </w:r>
      <w:r>
        <w:rPr>
          <w:rFonts w:hint="eastAsia" w:ascii="仿宋_GB2312" w:hAnsi="仿宋_GB2312" w:eastAsia="仿宋_GB2312" w:cs="仿宋_GB2312"/>
          <w:color w:val="auto"/>
          <w:spacing w:val="6"/>
          <w:sz w:val="32"/>
          <w:szCs w:val="32"/>
        </w:rPr>
        <w:t>员</w:t>
      </w:r>
      <w:r>
        <w:rPr>
          <w:rFonts w:hint="eastAsia" w:ascii="仿宋_GB2312" w:hAnsi="仿宋_GB2312" w:eastAsia="仿宋_GB2312" w:cs="仿宋_GB2312"/>
          <w:color w:val="auto"/>
          <w:spacing w:val="9"/>
          <w:sz w:val="32"/>
          <w:szCs w:val="32"/>
        </w:rPr>
        <w:t>多样化学习需求。推进不同平台互联互通，实现资源共享</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9"/>
          <w:sz w:val="32"/>
          <w:szCs w:val="32"/>
        </w:rPr>
        <w:t>数据互通，提高市民学习便捷性。加强优质学习资源的应</w:t>
      </w:r>
      <w:r>
        <w:rPr>
          <w:rFonts w:hint="eastAsia" w:ascii="仿宋_GB2312" w:hAnsi="仿宋_GB2312" w:eastAsia="仿宋_GB2312" w:cs="仿宋_GB2312"/>
          <w:color w:val="auto"/>
          <w:spacing w:val="6"/>
          <w:sz w:val="32"/>
          <w:szCs w:val="32"/>
        </w:rPr>
        <w:t>用</w:t>
      </w:r>
      <w:r>
        <w:rPr>
          <w:rFonts w:hint="eastAsia" w:ascii="仿宋_GB2312" w:hAnsi="仿宋_GB2312" w:eastAsia="仿宋_GB2312" w:cs="仿宋_GB2312"/>
          <w:color w:val="auto"/>
          <w:spacing w:val="9"/>
          <w:sz w:val="32"/>
          <w:szCs w:val="32"/>
        </w:rPr>
        <w:t>推广，畅通供给渠道，推动优质资源向基层辐射，提高市</w:t>
      </w:r>
      <w:r>
        <w:rPr>
          <w:rFonts w:hint="eastAsia" w:ascii="仿宋_GB2312" w:hAnsi="仿宋_GB2312" w:eastAsia="仿宋_GB2312" w:cs="仿宋_GB2312"/>
          <w:color w:val="auto"/>
          <w:spacing w:val="6"/>
          <w:sz w:val="32"/>
          <w:szCs w:val="32"/>
        </w:rPr>
        <w:t>民</w:t>
      </w:r>
      <w:r>
        <w:rPr>
          <w:rFonts w:hint="eastAsia" w:ascii="仿宋_GB2312" w:hAnsi="仿宋_GB2312" w:eastAsia="仿宋_GB2312" w:cs="仿宋_GB2312"/>
          <w:color w:val="auto"/>
          <w:spacing w:val="8"/>
          <w:sz w:val="32"/>
          <w:szCs w:val="32"/>
        </w:rPr>
        <w:t>终身学习参与度和满意度</w:t>
      </w:r>
      <w:r>
        <w:rPr>
          <w:rFonts w:hint="eastAsia" w:ascii="仿宋_GB2312" w:hAnsi="仿宋_GB2312" w:eastAsia="仿宋_GB2312" w:cs="仿宋_GB2312"/>
          <w:color w:val="auto"/>
          <w:spacing w:val="6"/>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24" w:firstLineChars="200"/>
        <w:jc w:val="both"/>
        <w:textAlignment w:val="baseline"/>
        <w:rPr>
          <w:rFonts w:hint="eastAsia" w:ascii="仿宋_GB2312" w:hAnsi="仿宋_GB2312" w:eastAsia="仿宋_GB2312" w:cs="仿宋_GB2312"/>
          <w:color w:val="auto"/>
          <w:sz w:val="32"/>
          <w:szCs w:val="32"/>
        </w:rPr>
      </w:pPr>
      <w:r>
        <w:rPr>
          <w:rFonts w:hint="eastAsia" w:ascii="华文楷体" w:hAnsi="华文楷体" w:eastAsia="华文楷体" w:cs="华文楷体"/>
          <w:b/>
          <w:bCs/>
          <w:color w:val="auto"/>
          <w:spacing w:val="-4"/>
          <w:sz w:val="32"/>
          <w:szCs w:val="32"/>
          <w14:textOutline w14:w="5793" w14:cap="sq" w14:cmpd="sng">
            <w14:solidFill>
              <w14:srgbClr w14:val="000000"/>
            </w14:solidFill>
            <w14:prstDash w14:val="solid"/>
            <w14:bevel/>
          </w14:textOutline>
        </w:rPr>
        <w:t>(五)高质量推</w:t>
      </w:r>
      <w:r>
        <w:rPr>
          <w:rFonts w:hint="eastAsia" w:ascii="华文楷体" w:hAnsi="华文楷体" w:eastAsia="华文楷体" w:cs="华文楷体"/>
          <w:b/>
          <w:bCs/>
          <w:color w:val="auto"/>
          <w:spacing w:val="-3"/>
          <w:sz w:val="32"/>
          <w:szCs w:val="32"/>
          <w14:textOutline w14:w="5793" w14:cap="sq" w14:cmpd="sng">
            <w14:solidFill>
              <w14:srgbClr w14:val="000000"/>
            </w14:solidFill>
            <w14:prstDash w14:val="solid"/>
            <w14:bevel/>
          </w14:textOutline>
        </w:rPr>
        <w:t>进</w:t>
      </w:r>
      <w:r>
        <w:rPr>
          <w:rFonts w:hint="eastAsia" w:ascii="华文楷体" w:hAnsi="华文楷体" w:eastAsia="华文楷体" w:cs="华文楷体"/>
          <w:b/>
          <w:bCs/>
          <w:color w:val="auto"/>
          <w:spacing w:val="-2"/>
          <w:sz w:val="32"/>
          <w:szCs w:val="32"/>
          <w14:textOutline w14:w="5793" w14:cap="sq" w14:cmpd="sng">
            <w14:solidFill>
              <w14:srgbClr w14:val="000000"/>
            </w14:solidFill>
            <w14:prstDash w14:val="solid"/>
            <w14:bevel/>
          </w14:textOutline>
        </w:rPr>
        <w:t>全民阅读。</w:t>
      </w:r>
      <w:r>
        <w:rPr>
          <w:rFonts w:hint="eastAsia" w:ascii="仿宋_GB2312" w:hAnsi="仿宋_GB2312" w:eastAsia="仿宋_GB2312" w:cs="仿宋_GB2312"/>
          <w:color w:val="auto"/>
          <w:spacing w:val="-2"/>
          <w:sz w:val="32"/>
          <w:szCs w:val="32"/>
        </w:rPr>
        <w:t>开展全民阅读日(周/月)、</w:t>
      </w:r>
      <w:r>
        <w:rPr>
          <w:rFonts w:hint="eastAsia" w:ascii="仿宋_GB2312" w:hAnsi="仿宋_GB2312" w:eastAsia="仿宋_GB2312" w:cs="仿宋_GB2312"/>
          <w:color w:val="auto"/>
          <w:spacing w:val="11"/>
          <w:sz w:val="32"/>
          <w:szCs w:val="32"/>
        </w:rPr>
        <w:t>读</w:t>
      </w:r>
      <w:r>
        <w:rPr>
          <w:rFonts w:hint="eastAsia" w:ascii="仿宋_GB2312" w:hAnsi="仿宋_GB2312" w:eastAsia="仿宋_GB2312" w:cs="仿宋_GB2312"/>
          <w:color w:val="auto"/>
          <w:spacing w:val="9"/>
          <w:sz w:val="32"/>
          <w:szCs w:val="32"/>
        </w:rPr>
        <w:t>书节等活动，打造适应本地需求的品牌阅读活动，宣传推</w:t>
      </w:r>
      <w:r>
        <w:rPr>
          <w:rFonts w:hint="eastAsia" w:ascii="仿宋_GB2312" w:hAnsi="仿宋_GB2312" w:eastAsia="仿宋_GB2312" w:cs="仿宋_GB2312"/>
          <w:color w:val="auto"/>
          <w:spacing w:val="2"/>
          <w:sz w:val="32"/>
          <w:szCs w:val="32"/>
        </w:rPr>
        <w:t>介“百姓学习之星”，引领全民阅读。重视保障农村留守儿童、</w:t>
      </w:r>
      <w:r>
        <w:rPr>
          <w:rFonts w:hint="eastAsia" w:ascii="仿宋_GB2312" w:hAnsi="仿宋_GB2312" w:eastAsia="仿宋_GB2312" w:cs="仿宋_GB2312"/>
          <w:color w:val="auto"/>
          <w:spacing w:val="9"/>
          <w:sz w:val="32"/>
          <w:szCs w:val="32"/>
        </w:rPr>
        <w:t>城市务工人员随迁子女等群体的基本阅读需求，加强面向</w:t>
      </w:r>
      <w:r>
        <w:rPr>
          <w:rFonts w:hint="eastAsia" w:ascii="仿宋_GB2312" w:hAnsi="仿宋_GB2312" w:eastAsia="仿宋_GB2312" w:cs="仿宋_GB2312"/>
          <w:color w:val="auto"/>
          <w:spacing w:val="8"/>
          <w:sz w:val="32"/>
          <w:szCs w:val="32"/>
        </w:rPr>
        <w:t>残</w:t>
      </w:r>
      <w:r>
        <w:rPr>
          <w:rFonts w:hint="eastAsia" w:ascii="仿宋_GB2312" w:hAnsi="仿宋_GB2312" w:eastAsia="仿宋_GB2312" w:cs="仿宋_GB2312"/>
          <w:color w:val="auto"/>
          <w:spacing w:val="11"/>
          <w:sz w:val="32"/>
          <w:szCs w:val="32"/>
        </w:rPr>
        <w:t>障</w:t>
      </w:r>
      <w:r>
        <w:rPr>
          <w:rFonts w:hint="eastAsia" w:ascii="仿宋_GB2312" w:hAnsi="仿宋_GB2312" w:eastAsia="仿宋_GB2312" w:cs="仿宋_GB2312"/>
          <w:color w:val="auto"/>
          <w:spacing w:val="9"/>
          <w:sz w:val="32"/>
          <w:szCs w:val="32"/>
        </w:rPr>
        <w:t>人士、务工人员、农民等群体的阅读服务，提升地区品牌阅读活动的群众参与度、辐射面和号召力。推动全民阅读</w:t>
      </w:r>
      <w:r>
        <w:rPr>
          <w:rFonts w:hint="eastAsia" w:ascii="仿宋_GB2312" w:hAnsi="仿宋_GB2312" w:eastAsia="仿宋_GB2312" w:cs="仿宋_GB2312"/>
          <w:color w:val="auto"/>
          <w:spacing w:val="8"/>
          <w:sz w:val="32"/>
          <w:szCs w:val="32"/>
        </w:rPr>
        <w:t>工</w:t>
      </w:r>
      <w:r>
        <w:rPr>
          <w:rFonts w:hint="eastAsia" w:ascii="仿宋_GB2312" w:hAnsi="仿宋_GB2312" w:eastAsia="仿宋_GB2312" w:cs="仿宋_GB2312"/>
          <w:color w:val="auto"/>
          <w:spacing w:val="9"/>
          <w:sz w:val="32"/>
          <w:szCs w:val="32"/>
        </w:rPr>
        <w:t>作与新媒体技术紧密结合，以数字化阅读为抓手，深入助</w:t>
      </w:r>
      <w:r>
        <w:rPr>
          <w:rFonts w:hint="eastAsia" w:ascii="仿宋_GB2312" w:hAnsi="仿宋_GB2312" w:eastAsia="仿宋_GB2312" w:cs="仿宋_GB2312"/>
          <w:color w:val="auto"/>
          <w:spacing w:val="8"/>
          <w:sz w:val="32"/>
          <w:szCs w:val="32"/>
        </w:rPr>
        <w:t>推</w:t>
      </w:r>
      <w:r>
        <w:rPr>
          <w:rFonts w:hint="eastAsia" w:ascii="仿宋_GB2312" w:hAnsi="仿宋_GB2312" w:eastAsia="仿宋_GB2312" w:cs="仿宋_GB2312"/>
          <w:color w:val="auto"/>
          <w:spacing w:val="6"/>
          <w:sz w:val="32"/>
          <w:szCs w:val="32"/>
        </w:rPr>
        <w:t>全民阅读</w:t>
      </w:r>
      <w:r>
        <w:rPr>
          <w:rFonts w:hint="eastAsia" w:ascii="仿宋_GB2312" w:hAnsi="仿宋_GB2312" w:eastAsia="仿宋_GB2312" w:cs="仿宋_GB2312"/>
          <w:color w:val="auto"/>
          <w:spacing w:val="5"/>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eastAsia" w:ascii="仿宋_GB2312" w:hAnsi="仿宋_GB2312" w:eastAsia="仿宋_GB2312" w:cs="仿宋_GB2312"/>
          <w:color w:val="auto"/>
          <w:sz w:val="32"/>
          <w:szCs w:val="32"/>
        </w:rPr>
      </w:pPr>
      <w:r>
        <w:rPr>
          <w:rFonts w:hint="eastAsia" w:ascii="华文楷体" w:hAnsi="华文楷体" w:eastAsia="华文楷体" w:cs="华文楷体"/>
          <w:b/>
          <w:bCs/>
          <w:color w:val="auto"/>
          <w:spacing w:val="4"/>
          <w:sz w:val="32"/>
          <w:szCs w:val="32"/>
          <w14:textOutline w14:w="5793" w14:cap="sq" w14:cmpd="sng">
            <w14:solidFill>
              <w14:srgbClr w14:val="000000"/>
            </w14:solidFill>
            <w14:prstDash w14:val="solid"/>
            <w14:bevel/>
          </w14:textOutline>
        </w:rPr>
        <w:t>(六</w:t>
      </w:r>
      <w:r>
        <w:rPr>
          <w:rFonts w:hint="eastAsia" w:ascii="华文楷体" w:hAnsi="华文楷体" w:eastAsia="华文楷体" w:cs="华文楷体"/>
          <w:b/>
          <w:bCs/>
          <w:color w:val="auto"/>
          <w:spacing w:val="3"/>
          <w:sz w:val="32"/>
          <w:szCs w:val="32"/>
          <w14:textOutline w14:w="5793" w14:cap="sq" w14:cmpd="sng">
            <w14:solidFill>
              <w14:srgbClr w14:val="000000"/>
            </w14:solidFill>
            <w14:prstDash w14:val="solid"/>
            <w14:bevel/>
          </w14:textOutline>
        </w:rPr>
        <w:t>)</w:t>
      </w:r>
      <w:r>
        <w:rPr>
          <w:rFonts w:hint="eastAsia" w:ascii="华文楷体" w:hAnsi="华文楷体" w:eastAsia="华文楷体" w:cs="华文楷体"/>
          <w:b/>
          <w:bCs/>
          <w:color w:val="auto"/>
          <w:spacing w:val="2"/>
          <w:sz w:val="32"/>
          <w:szCs w:val="32"/>
          <w14:textOutline w14:w="5793" w14:cap="sq" w14:cmpd="sng">
            <w14:solidFill>
              <w14:srgbClr w14:val="000000"/>
            </w14:solidFill>
            <w14:prstDash w14:val="solid"/>
            <w14:bevel/>
          </w14:textOutline>
        </w:rPr>
        <w:t>营造全民终身学习浓厚氛围。</w:t>
      </w:r>
      <w:r>
        <w:rPr>
          <w:rFonts w:hint="eastAsia" w:ascii="仿宋_GB2312" w:hAnsi="仿宋_GB2312" w:eastAsia="仿宋_GB2312" w:cs="仿宋_GB2312"/>
          <w:color w:val="auto"/>
          <w:spacing w:val="2"/>
          <w:sz w:val="32"/>
          <w:szCs w:val="32"/>
        </w:rPr>
        <w:t>结合本地实际，以全民终身学习活动周为载体，</w:t>
      </w:r>
      <w:r>
        <w:rPr>
          <w:rFonts w:hint="eastAsia" w:ascii="仿宋_GB2312" w:hAnsi="仿宋_GB2312" w:eastAsia="仿宋_GB2312" w:cs="仿宋_GB2312"/>
          <w:color w:val="auto"/>
          <w:spacing w:val="1"/>
          <w:sz w:val="32"/>
          <w:szCs w:val="32"/>
        </w:rPr>
        <w:t>宣传推介“终身学习品牌”项目，</w:t>
      </w:r>
      <w:r>
        <w:rPr>
          <w:rFonts w:hint="eastAsia" w:ascii="仿宋_GB2312" w:hAnsi="仿宋_GB2312" w:eastAsia="仿宋_GB2312" w:cs="仿宋_GB2312"/>
          <w:color w:val="auto"/>
          <w:spacing w:val="9"/>
          <w:sz w:val="32"/>
          <w:szCs w:val="32"/>
        </w:rPr>
        <w:t>发挥典型引领作用，深入推进全民终身学习活动。汇聚区</w:t>
      </w:r>
      <w:r>
        <w:rPr>
          <w:rFonts w:hint="eastAsia" w:ascii="仿宋_GB2312" w:hAnsi="仿宋_GB2312" w:eastAsia="仿宋_GB2312" w:cs="仿宋_GB2312"/>
          <w:color w:val="auto"/>
          <w:spacing w:val="7"/>
          <w:sz w:val="32"/>
          <w:szCs w:val="32"/>
        </w:rPr>
        <w:t>域</w:t>
      </w:r>
      <w:r>
        <w:rPr>
          <w:rFonts w:hint="eastAsia" w:ascii="仿宋_GB2312" w:hAnsi="仿宋_GB2312" w:eastAsia="仿宋_GB2312" w:cs="仿宋_GB2312"/>
          <w:color w:val="auto"/>
          <w:spacing w:val="10"/>
          <w:sz w:val="32"/>
          <w:szCs w:val="32"/>
        </w:rPr>
        <w:t>内各类学习资源，进一步用好公共图书馆、文化馆(站)</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9"/>
          <w:sz w:val="32"/>
          <w:szCs w:val="32"/>
        </w:rPr>
        <w:t>博物馆、美术馆、科技馆等各类公共设施，鼓励开展各类</w:t>
      </w:r>
      <w:r>
        <w:rPr>
          <w:rFonts w:hint="eastAsia" w:ascii="仿宋_GB2312" w:hAnsi="仿宋_GB2312" w:eastAsia="仿宋_GB2312" w:cs="仿宋_GB2312"/>
          <w:color w:val="auto"/>
          <w:spacing w:val="7"/>
          <w:sz w:val="32"/>
          <w:szCs w:val="32"/>
        </w:rPr>
        <w:t>终</w:t>
      </w:r>
      <w:r>
        <w:rPr>
          <w:rFonts w:hint="eastAsia" w:ascii="仿宋_GB2312" w:hAnsi="仿宋_GB2312" w:eastAsia="仿宋_GB2312" w:cs="仿宋_GB2312"/>
          <w:color w:val="auto"/>
          <w:spacing w:val="9"/>
          <w:sz w:val="32"/>
          <w:szCs w:val="32"/>
        </w:rPr>
        <w:t>身学习体验、实践活动。充分运用5</w:t>
      </w:r>
      <w:r>
        <w:rPr>
          <w:rFonts w:hint="eastAsia" w:ascii="仿宋_GB2312" w:hAnsi="仿宋_GB2312" w:eastAsia="仿宋_GB2312" w:cs="仿宋_GB2312"/>
          <w:color w:val="auto"/>
          <w:sz w:val="32"/>
          <w:szCs w:val="32"/>
        </w:rPr>
        <w:t>G</w:t>
      </w:r>
      <w:r>
        <w:rPr>
          <w:rFonts w:hint="eastAsia" w:ascii="仿宋_GB2312" w:hAnsi="仿宋_GB2312" w:eastAsia="仿宋_GB2312" w:cs="仿宋_GB2312"/>
          <w:color w:val="auto"/>
          <w:spacing w:val="9"/>
          <w:sz w:val="32"/>
          <w:szCs w:val="32"/>
        </w:rPr>
        <w:t>、人工智能、虚拟</w:t>
      </w:r>
      <w:r>
        <w:rPr>
          <w:rFonts w:hint="eastAsia" w:ascii="仿宋_GB2312" w:hAnsi="仿宋_GB2312" w:eastAsia="仿宋_GB2312" w:cs="仿宋_GB2312"/>
          <w:color w:val="auto"/>
          <w:spacing w:val="7"/>
          <w:sz w:val="32"/>
          <w:szCs w:val="32"/>
        </w:rPr>
        <w:t>现</w:t>
      </w:r>
      <w:r>
        <w:rPr>
          <w:rFonts w:hint="eastAsia" w:ascii="仿宋_GB2312" w:hAnsi="仿宋_GB2312" w:eastAsia="仿宋_GB2312" w:cs="仿宋_GB2312"/>
          <w:color w:val="auto"/>
          <w:spacing w:val="9"/>
          <w:sz w:val="32"/>
          <w:szCs w:val="32"/>
        </w:rPr>
        <w:t>实等技术，为市民提供泛在多元、智能化、体验式的学习</w:t>
      </w:r>
      <w:r>
        <w:rPr>
          <w:rFonts w:hint="eastAsia" w:ascii="仿宋_GB2312" w:hAnsi="仿宋_GB2312" w:eastAsia="仿宋_GB2312" w:cs="仿宋_GB2312"/>
          <w:color w:val="auto"/>
          <w:spacing w:val="7"/>
          <w:sz w:val="32"/>
          <w:szCs w:val="32"/>
        </w:rPr>
        <w:t>场景</w:t>
      </w:r>
      <w:r>
        <w:rPr>
          <w:rFonts w:hint="eastAsia" w:ascii="仿宋_GB2312" w:hAnsi="仿宋_GB2312" w:eastAsia="仿宋_GB2312" w:cs="仿宋_GB2312"/>
          <w:color w:val="auto"/>
          <w:spacing w:val="5"/>
          <w:sz w:val="32"/>
          <w:szCs w:val="32"/>
        </w:rPr>
        <w:t>和环境。</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pacing w:val="8"/>
          <w:sz w:val="32"/>
          <w:szCs w:val="32"/>
        </w:rPr>
        <w:t>三</w:t>
      </w:r>
      <w:r>
        <w:rPr>
          <w:rFonts w:hint="eastAsia" w:ascii="黑体" w:hAnsi="黑体" w:eastAsia="黑体" w:cs="黑体"/>
          <w:color w:val="auto"/>
          <w:spacing w:val="6"/>
          <w:sz w:val="32"/>
          <w:szCs w:val="32"/>
        </w:rPr>
        <w:t>、组织实施</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28" w:firstLineChars="200"/>
        <w:jc w:val="both"/>
        <w:textAlignment w:val="baseline"/>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color w:val="auto"/>
          <w:spacing w:val="-3"/>
          <w:sz w:val="32"/>
          <w:szCs w:val="32"/>
        </w:rPr>
        <w:t>开展全国学习型城市网络建设，促进城市间的相互学习和交流借鉴，推动城市的全民终身学习实践。同时，开展学习型城市建设监测。各地结合实际，对照《全国学习型城市建设监测指导性指标体系(试行)》(附件1)，本着成熟一个推荐一个原则，推荐加入全国学习型城市网络。</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16" w:firstLineChars="200"/>
        <w:jc w:val="both"/>
        <w:textAlignment w:val="baseline"/>
        <w:rPr>
          <w:rFonts w:hint="eastAsia" w:ascii="仿宋_GB2312" w:hAnsi="仿宋_GB2312" w:eastAsia="仿宋_GB2312" w:cs="仿宋_GB2312"/>
          <w:color w:val="auto"/>
          <w:spacing w:val="-3"/>
          <w:sz w:val="32"/>
          <w:szCs w:val="32"/>
        </w:rPr>
      </w:pPr>
      <w:r>
        <w:rPr>
          <w:rFonts w:hint="eastAsia" w:ascii="华文楷体" w:hAnsi="华文楷体" w:eastAsia="华文楷体" w:cs="华文楷体"/>
          <w:color w:val="auto"/>
          <w:spacing w:val="-6"/>
          <w:sz w:val="32"/>
          <w:szCs w:val="32"/>
          <w14:textOutline w14:w="5793" w14:cap="sq" w14:cmpd="sng">
            <w14:solidFill>
              <w14:srgbClr w14:val="000000"/>
            </w14:solidFill>
            <w14:prstDash w14:val="solid"/>
            <w14:bevel/>
          </w14:textOutline>
        </w:rPr>
        <w:t>(</w:t>
      </w:r>
      <w:r>
        <w:rPr>
          <w:rFonts w:hint="eastAsia" w:ascii="华文楷体" w:hAnsi="华文楷体" w:eastAsia="华文楷体" w:cs="华文楷体"/>
          <w:color w:val="auto"/>
          <w:spacing w:val="-5"/>
          <w:sz w:val="32"/>
          <w:szCs w:val="32"/>
          <w14:textOutline w14:w="5793" w14:cap="sq" w14:cmpd="sng">
            <w14:solidFill>
              <w14:srgbClr w14:val="000000"/>
            </w14:solidFill>
            <w14:prstDash w14:val="solid"/>
            <w14:bevel/>
          </w14:textOutline>
        </w:rPr>
        <w:t>一</w:t>
      </w:r>
      <w:r>
        <w:rPr>
          <w:rFonts w:hint="eastAsia" w:ascii="华文楷体" w:hAnsi="华文楷体" w:eastAsia="华文楷体" w:cs="华文楷体"/>
          <w:color w:val="auto"/>
          <w:spacing w:val="-3"/>
          <w:sz w:val="32"/>
          <w:szCs w:val="32"/>
          <w14:textOutline w14:w="5793" w14:cap="sq" w14:cmpd="sng">
            <w14:solidFill>
              <w14:srgbClr w14:val="000000"/>
            </w14:solidFill>
            <w14:prstDash w14:val="solid"/>
            <w14:bevel/>
          </w14:textOutline>
        </w:rPr>
        <w:t>)城市申请。</w:t>
      </w:r>
      <w:r>
        <w:rPr>
          <w:rFonts w:hint="eastAsia" w:ascii="仿宋_GB2312" w:hAnsi="仿宋_GB2312" w:eastAsia="仿宋_GB2312" w:cs="仿宋_GB2312"/>
          <w:color w:val="auto"/>
          <w:spacing w:val="-3"/>
          <w:sz w:val="32"/>
          <w:szCs w:val="32"/>
        </w:rPr>
        <w:t>以地级市为主，结合本地学习型城市建设工作基础和条件，向省级相关部门(学习型城市建设工作的牵头主管部门，下同)提出书面申请，填报《全国学习型城市网络成员城市申请表》(附件2)，并提交佐证材料。城市申请须经市政府同意。</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700" w:firstLineChars="200"/>
        <w:jc w:val="both"/>
        <w:textAlignment w:val="baseline"/>
        <w:rPr>
          <w:rFonts w:hint="eastAsia" w:ascii="仿宋_GB2312" w:hAnsi="仿宋_GB2312" w:eastAsia="仿宋_GB2312" w:cs="仿宋_GB2312"/>
          <w:color w:val="auto"/>
          <w:spacing w:val="-3"/>
          <w:sz w:val="32"/>
          <w:szCs w:val="32"/>
        </w:rPr>
      </w:pPr>
      <w:r>
        <w:rPr>
          <w:rFonts w:hint="eastAsia" w:ascii="华文楷体" w:hAnsi="华文楷体" w:eastAsia="华文楷体" w:cs="华文楷体"/>
          <w:color w:val="auto"/>
          <w:spacing w:val="15"/>
          <w:sz w:val="32"/>
          <w:szCs w:val="32"/>
          <w14:textOutline w14:w="5793" w14:cap="sq" w14:cmpd="sng">
            <w14:solidFill>
              <w14:srgbClr w14:val="000000"/>
            </w14:solidFill>
            <w14:prstDash w14:val="solid"/>
            <w14:bevel/>
          </w14:textOutline>
        </w:rPr>
        <w:t>(二)省级推荐。</w:t>
      </w:r>
      <w:r>
        <w:rPr>
          <w:rFonts w:hint="eastAsia" w:ascii="仿宋_GB2312" w:hAnsi="仿宋_GB2312" w:eastAsia="仿宋_GB2312" w:cs="仿宋_GB2312"/>
          <w:color w:val="auto"/>
          <w:spacing w:val="-3"/>
          <w:sz w:val="32"/>
          <w:szCs w:val="32"/>
        </w:rPr>
        <w:t>省级相关部门在城市自愿申报的基础上，根据本地学习型城市建设整体规划，采取多种形式对申报材料进行核实，确保相关材料准确真实，完成《全国学习型城市网络成员城市申请表》和《推荐加入全国学习型城市网络城市汇总表》(附件3)，连同相关佐证材料一并通过平台上报。</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eastAsia" w:ascii="仿宋_GB2312" w:hAnsi="仿宋_GB2312" w:eastAsia="仿宋_GB2312" w:cs="仿宋_GB2312"/>
          <w:color w:val="auto"/>
          <w:spacing w:val="-3"/>
          <w:sz w:val="32"/>
          <w:szCs w:val="32"/>
        </w:rPr>
      </w:pPr>
      <w:r>
        <w:rPr>
          <w:rFonts w:hint="eastAsia" w:ascii="华文楷体" w:hAnsi="华文楷体" w:eastAsia="华文楷体" w:cs="华文楷体"/>
          <w:color w:val="auto"/>
          <w:spacing w:val="4"/>
          <w:sz w:val="32"/>
          <w:szCs w:val="32"/>
          <w14:textOutline w14:w="5793" w14:cap="sq" w14:cmpd="sng">
            <w14:solidFill>
              <w14:srgbClr w14:val="000000"/>
            </w14:solidFill>
            <w14:prstDash w14:val="solid"/>
            <w14:bevel/>
          </w14:textOutline>
        </w:rPr>
        <w:t>(三</w:t>
      </w:r>
      <w:r>
        <w:rPr>
          <w:rFonts w:hint="eastAsia" w:ascii="华文楷体" w:hAnsi="华文楷体" w:eastAsia="华文楷体" w:cs="华文楷体"/>
          <w:color w:val="auto"/>
          <w:spacing w:val="3"/>
          <w:sz w:val="32"/>
          <w:szCs w:val="32"/>
          <w14:textOutline w14:w="5793" w14:cap="sq" w14:cmpd="sng">
            <w14:solidFill>
              <w14:srgbClr w14:val="000000"/>
            </w14:solidFill>
            <w14:prstDash w14:val="solid"/>
            <w14:bevel/>
          </w14:textOutline>
        </w:rPr>
        <w:t>)</w:t>
      </w:r>
      <w:r>
        <w:rPr>
          <w:rFonts w:hint="eastAsia" w:ascii="华文楷体" w:hAnsi="华文楷体" w:eastAsia="华文楷体" w:cs="华文楷体"/>
          <w:color w:val="auto"/>
          <w:spacing w:val="2"/>
          <w:sz w:val="32"/>
          <w:szCs w:val="32"/>
          <w14:textOutline w14:w="5793" w14:cap="sq" w14:cmpd="sng">
            <w14:solidFill>
              <w14:srgbClr w14:val="000000"/>
            </w14:solidFill>
            <w14:prstDash w14:val="solid"/>
            <w14:bevel/>
          </w14:textOutline>
        </w:rPr>
        <w:t>确定加入。</w:t>
      </w:r>
      <w:r>
        <w:rPr>
          <w:rFonts w:hint="eastAsia" w:ascii="仿宋_GB2312" w:hAnsi="仿宋_GB2312" w:eastAsia="仿宋_GB2312" w:cs="仿宋_GB2312"/>
          <w:color w:val="auto"/>
          <w:spacing w:val="-3"/>
          <w:sz w:val="32"/>
          <w:szCs w:val="32"/>
        </w:rPr>
        <w:t>教育部组织对申报材料进行审核，视情况组织开展实地考察，确定加入全国学习型城市网络城市名单。已加入全球学习型城市网络的城市和原全国学习型城市建设联盟的城市填报《全国学习型城市网络成员城市申请表》后直接加入全国学习型城市网络。</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eastAsia" w:ascii="仿宋_GB2312" w:hAnsi="仿宋_GB2312" w:eastAsia="仿宋_GB2312" w:cs="仿宋_GB2312"/>
          <w:color w:val="auto"/>
          <w:spacing w:val="-3"/>
          <w:sz w:val="32"/>
          <w:szCs w:val="32"/>
        </w:rPr>
      </w:pPr>
      <w:r>
        <w:rPr>
          <w:rFonts w:hint="eastAsia" w:ascii="华文楷体" w:hAnsi="华文楷体" w:eastAsia="华文楷体" w:cs="华文楷体"/>
          <w:color w:val="auto"/>
          <w:spacing w:val="4"/>
          <w:sz w:val="32"/>
          <w:szCs w:val="32"/>
          <w14:textOutline w14:w="5793" w14:cap="sq" w14:cmpd="sng">
            <w14:solidFill>
              <w14:srgbClr w14:val="000000"/>
            </w14:solidFill>
            <w14:prstDash w14:val="solid"/>
            <w14:bevel/>
          </w14:textOutline>
        </w:rPr>
        <w:t>(四)</w:t>
      </w:r>
      <w:r>
        <w:rPr>
          <w:rFonts w:hint="eastAsia" w:ascii="华文楷体" w:hAnsi="华文楷体" w:eastAsia="华文楷体" w:cs="华文楷体"/>
          <w:color w:val="auto"/>
          <w:spacing w:val="2"/>
          <w:sz w:val="32"/>
          <w:szCs w:val="32"/>
          <w14:textOutline w14:w="5793" w14:cap="sq" w14:cmpd="sng">
            <w14:solidFill>
              <w14:srgbClr w14:val="000000"/>
            </w14:solidFill>
            <w14:prstDash w14:val="solid"/>
            <w14:bevel/>
          </w14:textOutline>
        </w:rPr>
        <w:t>组织监测。</w:t>
      </w:r>
      <w:r>
        <w:rPr>
          <w:rFonts w:hint="eastAsia" w:ascii="仿宋_GB2312" w:hAnsi="仿宋_GB2312" w:eastAsia="仿宋_GB2312" w:cs="仿宋_GB2312"/>
          <w:color w:val="auto"/>
          <w:spacing w:val="-3"/>
          <w:sz w:val="32"/>
          <w:szCs w:val="32"/>
        </w:rPr>
        <w:t>教育部对全国学习型城市网络成员城市组织开展学习型城市建设监测，通过材料审核、实地考察、问卷调查等方式，开展学习型城市建设监测工作，并形成监测报告，进行反馈，以测促建，提升学习型城市建设水平。</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eastAsia" w:ascii="仿宋_GB2312" w:hAnsi="仿宋_GB2312" w:eastAsia="仿宋_GB2312" w:cs="仿宋_GB2312"/>
          <w:color w:val="auto"/>
          <w:spacing w:val="-3"/>
          <w:sz w:val="32"/>
          <w:szCs w:val="32"/>
        </w:rPr>
      </w:pPr>
      <w:r>
        <w:rPr>
          <w:rFonts w:hint="eastAsia" w:ascii="华文楷体" w:hAnsi="华文楷体" w:eastAsia="华文楷体" w:cs="华文楷体"/>
          <w:color w:val="auto"/>
          <w:spacing w:val="4"/>
          <w:sz w:val="32"/>
          <w:szCs w:val="32"/>
          <w14:textOutline w14:w="5793" w14:cap="sq" w14:cmpd="sng">
            <w14:solidFill>
              <w14:srgbClr w14:val="000000"/>
            </w14:solidFill>
            <w14:prstDash w14:val="solid"/>
            <w14:bevel/>
          </w14:textOutline>
        </w:rPr>
        <w:t>(五</w:t>
      </w:r>
      <w:r>
        <w:rPr>
          <w:rFonts w:hint="eastAsia" w:ascii="华文楷体" w:hAnsi="华文楷体" w:eastAsia="华文楷体" w:cs="华文楷体"/>
          <w:color w:val="auto"/>
          <w:spacing w:val="3"/>
          <w:sz w:val="32"/>
          <w:szCs w:val="32"/>
          <w14:textOutline w14:w="5793" w14:cap="sq" w14:cmpd="sng">
            <w14:solidFill>
              <w14:srgbClr w14:val="000000"/>
            </w14:solidFill>
            <w14:prstDash w14:val="solid"/>
            <w14:bevel/>
          </w14:textOutline>
        </w:rPr>
        <w:t>)</w:t>
      </w:r>
      <w:r>
        <w:rPr>
          <w:rFonts w:hint="eastAsia" w:ascii="华文楷体" w:hAnsi="华文楷体" w:eastAsia="华文楷体" w:cs="华文楷体"/>
          <w:color w:val="auto"/>
          <w:spacing w:val="2"/>
          <w:sz w:val="32"/>
          <w:szCs w:val="32"/>
          <w14:textOutline w14:w="5793" w14:cap="sq" w14:cmpd="sng">
            <w14:solidFill>
              <w14:srgbClr w14:val="000000"/>
            </w14:solidFill>
            <w14:prstDash w14:val="solid"/>
            <w14:bevel/>
          </w14:textOutline>
        </w:rPr>
        <w:t>推广典型模式。</w:t>
      </w:r>
      <w:r>
        <w:rPr>
          <w:rFonts w:hint="eastAsia" w:ascii="仿宋_GB2312" w:hAnsi="仿宋_GB2312" w:eastAsia="仿宋_GB2312" w:cs="仿宋_GB2312"/>
          <w:color w:val="auto"/>
          <w:spacing w:val="-3"/>
          <w:sz w:val="32"/>
          <w:szCs w:val="32"/>
        </w:rPr>
        <w:t>结合各地工作实效，对推进学习型城市建设工作突出、成效显著的城市，加大宣传推广力度。鼓励并支持我国城市加入联合国教科文组织全球学习型城市网络并积极开展相关工作。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8" w:firstLineChars="200"/>
        <w:jc w:val="left"/>
        <w:textAlignment w:val="baseline"/>
        <w:rPr>
          <w:rFonts w:hint="default" w:ascii="仿宋_GB2312" w:hAnsi="仿宋_GB2312" w:eastAsia="仿宋_GB2312" w:cs="仿宋_GB2312"/>
          <w:spacing w:val="-2"/>
          <w:sz w:val="32"/>
          <w:szCs w:val="32"/>
          <w:lang w:val="en-US" w:eastAsia="zh-CN"/>
        </w:rPr>
      </w:pPr>
      <w:r>
        <w:rPr>
          <w:rFonts w:hint="eastAsia" w:ascii="仿宋_GB2312" w:hAnsi="仿宋_GB2312" w:eastAsia="仿宋_GB2312" w:cs="仿宋_GB2312"/>
          <w:color w:val="auto"/>
          <w:spacing w:val="-3"/>
          <w:sz w:val="32"/>
          <w:szCs w:val="32"/>
        </w:rPr>
        <w:t>请各</w:t>
      </w:r>
      <w:r>
        <w:rPr>
          <w:rFonts w:hint="eastAsia" w:ascii="仿宋_GB2312" w:hAnsi="仿宋_GB2312" w:eastAsia="仿宋_GB2312" w:cs="仿宋_GB2312"/>
          <w:color w:val="auto"/>
          <w:spacing w:val="-3"/>
          <w:sz w:val="32"/>
          <w:szCs w:val="32"/>
          <w:lang w:eastAsia="zh-CN"/>
        </w:rPr>
        <w:t>市县</w:t>
      </w:r>
      <w:r>
        <w:rPr>
          <w:rFonts w:hint="eastAsia" w:ascii="仿宋_GB2312" w:hAnsi="仿宋_GB2312" w:eastAsia="仿宋_GB2312" w:cs="仿宋_GB2312"/>
          <w:color w:val="auto"/>
          <w:spacing w:val="-3"/>
          <w:sz w:val="32"/>
          <w:szCs w:val="32"/>
        </w:rPr>
        <w:t>教育部门于2023年10月</w:t>
      </w:r>
      <w:r>
        <w:rPr>
          <w:rFonts w:hint="eastAsia" w:ascii="仿宋_GB2312" w:hAnsi="仿宋_GB2312" w:eastAsia="仿宋_GB2312" w:cs="仿宋_GB2312"/>
          <w:color w:val="auto"/>
          <w:spacing w:val="-3"/>
          <w:sz w:val="32"/>
          <w:szCs w:val="32"/>
          <w:lang w:val="en-US" w:eastAsia="zh-CN"/>
        </w:rPr>
        <w:t>8</w:t>
      </w:r>
      <w:r>
        <w:rPr>
          <w:rFonts w:hint="eastAsia" w:ascii="仿宋_GB2312" w:hAnsi="仿宋_GB2312" w:eastAsia="仿宋_GB2312" w:cs="仿宋_GB2312"/>
          <w:color w:val="auto"/>
          <w:spacing w:val="-3"/>
          <w:sz w:val="32"/>
          <w:szCs w:val="32"/>
        </w:rPr>
        <w:t>日前将《全国学习型城市网络成员城市申请表》和《推荐加入全国学习型城市网络城市汇总表》</w:t>
      </w:r>
      <w:r>
        <w:rPr>
          <w:rFonts w:hint="eastAsia" w:ascii="仿宋_GB2312" w:hAnsi="仿宋_GB2312" w:eastAsia="仿宋_GB2312" w:cs="仿宋_GB2312"/>
          <w:color w:val="auto"/>
          <w:spacing w:val="-3"/>
          <w:sz w:val="32"/>
          <w:szCs w:val="32"/>
          <w:lang w:eastAsia="zh-CN"/>
        </w:rPr>
        <w:t>上报省教育厅职业教育与成人教育处</w:t>
      </w:r>
      <w:r>
        <w:rPr>
          <w:rFonts w:hint="eastAsia" w:ascii="仿宋_GB2312" w:hAnsi="仿宋_GB2312" w:eastAsia="仿宋_GB2312" w:cs="仿宋_GB2312"/>
          <w:color w:val="auto"/>
          <w:spacing w:val="-3"/>
          <w:sz w:val="32"/>
          <w:szCs w:val="32"/>
        </w:rPr>
        <w:t>。</w:t>
      </w:r>
      <w:r>
        <w:rPr>
          <w:rFonts w:hint="eastAsia" w:ascii="仿宋_GB2312" w:hAnsi="仿宋_GB2312" w:eastAsia="仿宋_GB2312" w:cs="仿宋_GB2312"/>
          <w:spacing w:val="-2"/>
          <w:sz w:val="32"/>
          <w:szCs w:val="32"/>
          <w:lang w:eastAsia="zh-CN"/>
        </w:rPr>
        <w:t>邮箱：</w:t>
      </w:r>
      <w:r>
        <w:rPr>
          <w:rFonts w:hint="eastAsia" w:ascii="仿宋_GB2312" w:hAnsi="仿宋_GB2312" w:eastAsia="仿宋_GB2312" w:cs="仿宋_GB2312"/>
          <w:spacing w:val="-2"/>
          <w:sz w:val="32"/>
          <w:szCs w:val="32"/>
          <w:lang w:val="en-US" w:eastAsia="zh-CN"/>
        </w:rPr>
        <w:fldChar w:fldCharType="begin"/>
      </w:r>
      <w:r>
        <w:rPr>
          <w:rFonts w:hint="eastAsia" w:ascii="仿宋_GB2312" w:hAnsi="仿宋_GB2312" w:eastAsia="仿宋_GB2312" w:cs="仿宋_GB2312"/>
          <w:spacing w:val="-2"/>
          <w:sz w:val="32"/>
          <w:szCs w:val="32"/>
          <w:lang w:val="en-US" w:eastAsia="zh-CN"/>
        </w:rPr>
        <w:instrText xml:space="preserve"> HYPERLINK "mailto:edu_zcj@hainan.gov.cn。" </w:instrText>
      </w:r>
      <w:r>
        <w:rPr>
          <w:rFonts w:hint="eastAsia" w:ascii="仿宋_GB2312" w:hAnsi="仿宋_GB2312" w:eastAsia="仿宋_GB2312" w:cs="仿宋_GB2312"/>
          <w:spacing w:val="-2"/>
          <w:sz w:val="32"/>
          <w:szCs w:val="32"/>
          <w:lang w:val="en-US" w:eastAsia="zh-CN"/>
        </w:rPr>
        <w:fldChar w:fldCharType="separate"/>
      </w:r>
      <w:r>
        <w:rPr>
          <w:rStyle w:val="4"/>
          <w:rFonts w:hint="eastAsia" w:ascii="仿宋_GB2312" w:hAnsi="仿宋_GB2312" w:eastAsia="仿宋_GB2312" w:cs="仿宋_GB2312"/>
          <w:spacing w:val="-2"/>
          <w:sz w:val="32"/>
          <w:szCs w:val="32"/>
          <w:lang w:val="en-US" w:eastAsia="zh-CN"/>
        </w:rPr>
        <w:t>edu_zcj@hainan.gov.cn。</w:t>
      </w:r>
      <w:r>
        <w:rPr>
          <w:rFonts w:hint="eastAsia" w:ascii="仿宋_GB2312" w:hAnsi="仿宋_GB2312" w:eastAsia="仿宋_GB2312" w:cs="仿宋_GB2312"/>
          <w:spacing w:val="-2"/>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联系人及电话：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海南省教育厅职业教育与成人教育处 文老师 65239391</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28" w:firstLineChars="200"/>
        <w:jc w:val="both"/>
        <w:textAlignment w:val="baseline"/>
        <w:rPr>
          <w:rFonts w:hint="eastAsia" w:ascii="仿宋_GB2312" w:hAnsi="仿宋_GB2312" w:eastAsia="仿宋_GB2312" w:cs="仿宋_GB2312"/>
          <w:color w:val="auto"/>
          <w:spacing w:val="-3"/>
          <w:sz w:val="32"/>
          <w:szCs w:val="32"/>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28" w:firstLineChars="200"/>
        <w:jc w:val="both"/>
        <w:textAlignment w:val="baseline"/>
        <w:rPr>
          <w:rFonts w:hint="eastAsia" w:ascii="仿宋_GB2312" w:hAnsi="仿宋_GB2312" w:eastAsia="仿宋_GB2312" w:cs="仿宋_GB2312"/>
          <w:color w:val="auto"/>
          <w:spacing w:val="-3"/>
          <w:sz w:val="32"/>
          <w:szCs w:val="32"/>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28" w:firstLineChars="200"/>
        <w:jc w:val="both"/>
        <w:textAlignment w:val="baseline"/>
        <w:rPr>
          <w:rFonts w:hint="eastAsia" w:ascii="仿宋_GB2312" w:hAnsi="仿宋_GB2312" w:eastAsia="仿宋_GB2312" w:cs="仿宋_GB2312"/>
          <w:color w:val="auto"/>
          <w:spacing w:val="-3"/>
          <w:sz w:val="32"/>
          <w:szCs w:val="32"/>
          <w:lang w:eastAsia="zh-CN"/>
        </w:rPr>
      </w:pPr>
      <w:r>
        <w:rPr>
          <w:rFonts w:hint="eastAsia" w:ascii="仿宋_GB2312" w:hAnsi="仿宋_GB2312" w:eastAsia="仿宋_GB2312" w:cs="仿宋_GB2312"/>
          <w:color w:val="auto"/>
          <w:spacing w:val="-3"/>
          <w:sz w:val="32"/>
          <w:szCs w:val="32"/>
          <w:lang w:eastAsia="zh-CN"/>
        </w:rPr>
        <w:t>附件：</w:t>
      </w:r>
      <w:r>
        <w:rPr>
          <w:rFonts w:hint="eastAsia" w:ascii="仿宋_GB2312" w:hAnsi="仿宋_GB2312" w:eastAsia="仿宋_GB2312" w:cs="仿宋_GB2312"/>
          <w:color w:val="auto"/>
          <w:spacing w:val="-3"/>
          <w:sz w:val="32"/>
          <w:szCs w:val="32"/>
          <w:lang w:val="en-US" w:eastAsia="zh-CN"/>
        </w:rPr>
        <w:t>1</w:t>
      </w:r>
      <w:r>
        <w:rPr>
          <w:rFonts w:hint="eastAsia" w:ascii="仿宋_GB2312" w:hAnsi="仿宋_GB2312" w:eastAsia="仿宋_GB2312" w:cs="仿宋_GB2312"/>
          <w:color w:val="auto"/>
          <w:spacing w:val="-3"/>
          <w:sz w:val="32"/>
          <w:szCs w:val="32"/>
          <w:lang w:eastAsia="zh-CN"/>
        </w:rPr>
        <w:t>.全国学习型城市建设监测指导性指标体系(试行)</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1570" w:firstLineChars="500"/>
        <w:jc w:val="both"/>
        <w:textAlignment w:val="baseline"/>
        <w:rPr>
          <w:rFonts w:hint="eastAsia" w:ascii="仿宋_GB2312" w:hAnsi="仿宋_GB2312" w:eastAsia="仿宋_GB2312" w:cs="仿宋_GB2312"/>
          <w:color w:val="auto"/>
          <w:spacing w:val="-3"/>
          <w:sz w:val="32"/>
          <w:szCs w:val="32"/>
          <w:lang w:eastAsia="zh-CN"/>
        </w:rPr>
      </w:pPr>
      <w:r>
        <w:rPr>
          <w:rFonts w:hint="eastAsia" w:ascii="仿宋_GB2312" w:hAnsi="仿宋_GB2312" w:eastAsia="仿宋_GB2312" w:cs="仿宋_GB2312"/>
          <w:color w:val="auto"/>
          <w:spacing w:val="-3"/>
          <w:sz w:val="32"/>
          <w:szCs w:val="32"/>
          <w:lang w:val="en-US" w:eastAsia="zh-CN"/>
        </w:rPr>
        <w:t>2.</w:t>
      </w:r>
      <w:r>
        <w:rPr>
          <w:rFonts w:hint="eastAsia" w:ascii="仿宋_GB2312" w:hAnsi="仿宋_GB2312" w:eastAsia="仿宋_GB2312" w:cs="仿宋_GB2312"/>
          <w:color w:val="auto"/>
          <w:spacing w:val="-3"/>
          <w:sz w:val="32"/>
          <w:szCs w:val="32"/>
          <w:lang w:eastAsia="zh-CN"/>
        </w:rPr>
        <w:t>全国学习型城市网络成员城市申请表</w:t>
      </w:r>
    </w:p>
    <w:p>
      <w:pPr>
        <w:keepNext w:val="0"/>
        <w:keepLines w:val="0"/>
        <w:pageBreakBefore w:val="0"/>
        <w:widowControl/>
        <w:kinsoku/>
        <w:wordWrap/>
        <w:overflowPunct/>
        <w:topLinePunct w:val="0"/>
        <w:autoSpaceDE w:val="0"/>
        <w:autoSpaceDN w:val="0"/>
        <w:bidi w:val="0"/>
        <w:adjustRightInd w:val="0"/>
        <w:snapToGrid w:val="0"/>
        <w:jc w:val="both"/>
        <w:textAlignment w:val="baseline"/>
        <w:rPr>
          <w:color w:val="auto"/>
        </w:rPr>
        <w:sectPr>
          <w:footerReference r:id="rId5" w:type="default"/>
          <w:pgSz w:w="11906" w:h="16839"/>
          <w:pgMar w:top="1587" w:right="1417" w:bottom="1417" w:left="1417" w:header="0" w:footer="989" w:gutter="0"/>
          <w:cols w:space="720" w:num="1"/>
        </w:sectPr>
      </w:pPr>
    </w:p>
    <w:p>
      <w:pPr>
        <w:spacing w:before="203" w:line="230" w:lineRule="auto"/>
        <w:ind w:left="403"/>
        <w:jc w:val="both"/>
        <w:rPr>
          <w:rFonts w:ascii="SimHei" w:hAnsi="SimHei" w:eastAsia="SimHei" w:cs="SimHei"/>
          <w:color w:val="auto"/>
          <w:sz w:val="31"/>
          <w:szCs w:val="31"/>
        </w:rPr>
      </w:pPr>
      <w:r>
        <w:rPr>
          <w:rFonts w:ascii="SimHei" w:hAnsi="SimHei" w:eastAsia="SimHei" w:cs="SimHei"/>
          <w:color w:val="auto"/>
          <w:spacing w:val="-15"/>
          <w:sz w:val="31"/>
          <w:szCs w:val="31"/>
        </w:rPr>
        <w:t>附</w:t>
      </w:r>
      <w:r>
        <w:rPr>
          <w:rFonts w:ascii="SimHei" w:hAnsi="SimHei" w:eastAsia="SimHei" w:cs="SimHei"/>
          <w:color w:val="auto"/>
          <w:spacing w:val="-14"/>
          <w:sz w:val="31"/>
          <w:szCs w:val="31"/>
        </w:rPr>
        <w:t>件1</w:t>
      </w:r>
    </w:p>
    <w:p>
      <w:pPr>
        <w:spacing w:line="450" w:lineRule="auto"/>
        <w:jc w:val="both"/>
        <w:rPr>
          <w:rFonts w:ascii="Arial"/>
          <w:color w:val="auto"/>
          <w:sz w:val="21"/>
        </w:rPr>
      </w:pPr>
    </w:p>
    <w:p>
      <w:pPr>
        <w:spacing w:before="184" w:line="185" w:lineRule="auto"/>
        <w:ind w:left="567"/>
        <w:jc w:val="both"/>
        <w:rPr>
          <w:rFonts w:ascii="Microsoft YaHei" w:hAnsi="Microsoft YaHei" w:eastAsia="Microsoft YaHei" w:cs="Microsoft YaHei"/>
          <w:color w:val="auto"/>
          <w:sz w:val="43"/>
          <w:szCs w:val="43"/>
        </w:rPr>
      </w:pPr>
      <w:r>
        <w:rPr>
          <w:rFonts w:ascii="Microsoft YaHei" w:hAnsi="Microsoft YaHei" w:eastAsia="Microsoft YaHei" w:cs="Microsoft YaHei"/>
          <w:color w:val="auto"/>
          <w:spacing w:val="10"/>
          <w:sz w:val="43"/>
          <w:szCs w:val="43"/>
        </w:rPr>
        <w:t>全国学习型城市建设监测指导性指标体</w:t>
      </w:r>
      <w:r>
        <w:rPr>
          <w:rFonts w:ascii="Microsoft YaHei" w:hAnsi="Microsoft YaHei" w:eastAsia="Microsoft YaHei" w:cs="Microsoft YaHei"/>
          <w:color w:val="auto"/>
          <w:spacing w:val="7"/>
          <w:sz w:val="43"/>
          <w:szCs w:val="43"/>
        </w:rPr>
        <w:t>系</w:t>
      </w:r>
    </w:p>
    <w:p>
      <w:pPr>
        <w:tabs>
          <w:tab w:val="left" w:pos="3842"/>
        </w:tabs>
        <w:spacing w:before="92" w:line="197" w:lineRule="auto"/>
        <w:ind w:left="3627"/>
        <w:jc w:val="both"/>
        <w:rPr>
          <w:rFonts w:ascii="Microsoft YaHei" w:hAnsi="Microsoft YaHei" w:eastAsia="Microsoft YaHei" w:cs="Microsoft YaHei"/>
          <w:color w:val="auto"/>
          <w:sz w:val="43"/>
          <w:szCs w:val="43"/>
        </w:rPr>
      </w:pPr>
      <w:r>
        <w:rPr>
          <w:rFonts w:ascii="Microsoft YaHei" w:hAnsi="Microsoft YaHei" w:eastAsia="Microsoft YaHei" w:cs="Microsoft YaHei"/>
          <w:color w:val="auto"/>
          <w:sz w:val="43"/>
          <w:szCs w:val="43"/>
        </w:rPr>
        <w:tab/>
      </w:r>
      <w:r>
        <w:rPr>
          <w:rFonts w:ascii="Microsoft YaHei" w:hAnsi="Microsoft YaHei" w:eastAsia="Microsoft YaHei" w:cs="Microsoft YaHei"/>
          <w:color w:val="auto"/>
          <w:spacing w:val="56"/>
          <w:sz w:val="43"/>
          <w:szCs w:val="43"/>
        </w:rPr>
        <w:t>(</w:t>
      </w:r>
      <w:r>
        <w:rPr>
          <w:rFonts w:ascii="Microsoft YaHei" w:hAnsi="Microsoft YaHei" w:eastAsia="Microsoft YaHei" w:cs="Microsoft YaHei"/>
          <w:color w:val="auto"/>
          <w:spacing w:val="55"/>
          <w:sz w:val="43"/>
          <w:szCs w:val="43"/>
        </w:rPr>
        <w:t>试行)</w:t>
      </w:r>
    </w:p>
    <w:tbl>
      <w:tblPr>
        <w:tblStyle w:val="5"/>
        <w:tblW w:w="90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1284"/>
        <w:gridCol w:w="2063"/>
        <w:gridCol w:w="49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796" w:type="dxa"/>
            <w:vAlign w:val="top"/>
          </w:tcPr>
          <w:p>
            <w:pPr>
              <w:spacing w:before="42" w:line="236" w:lineRule="auto"/>
              <w:ind w:left="164" w:right="155" w:firstLine="2"/>
              <w:jc w:val="both"/>
              <w:rPr>
                <w:rFonts w:ascii="FangSong" w:hAnsi="FangSong" w:eastAsia="FangSong" w:cs="FangSong"/>
                <w:color w:val="auto"/>
                <w:sz w:val="23"/>
                <w:szCs w:val="23"/>
              </w:rPr>
            </w:pPr>
            <w:r>
              <w:rPr>
                <w:rFonts w:ascii="FangSong" w:hAnsi="FangSong" w:eastAsia="FangSong" w:cs="FangSong"/>
                <w:color w:val="auto"/>
                <w:spacing w:val="4"/>
                <w:sz w:val="23"/>
                <w:szCs w:val="23"/>
                <w14:textOutline w14:w="4358" w14:cap="sq" w14:cmpd="sng">
                  <w14:solidFill>
                    <w14:srgbClr w14:val="000000"/>
                  </w14:solidFill>
                  <w14:prstDash w14:val="solid"/>
                  <w14:bevel/>
                </w14:textOutline>
              </w:rPr>
              <w:t>宏</w:t>
            </w:r>
            <w:r>
              <w:rPr>
                <w:rFonts w:ascii="FangSong" w:hAnsi="FangSong" w:eastAsia="FangSong" w:cs="FangSong"/>
                <w:color w:val="auto"/>
                <w:spacing w:val="3"/>
                <w:sz w:val="23"/>
                <w:szCs w:val="23"/>
                <w14:textOutline w14:w="4358" w14:cap="sq" w14:cmpd="sng">
                  <w14:solidFill>
                    <w14:srgbClr w14:val="000000"/>
                  </w14:solidFill>
                  <w14:prstDash w14:val="solid"/>
                  <w14:bevel/>
                </w14:textOutline>
              </w:rPr>
              <w:t>观</w:t>
            </w:r>
            <w:r>
              <w:rPr>
                <w:rFonts w:ascii="FangSong" w:hAnsi="FangSong" w:eastAsia="FangSong" w:cs="FangSong"/>
                <w:color w:val="auto"/>
                <w:spacing w:val="5"/>
                <w:sz w:val="23"/>
                <w:szCs w:val="23"/>
                <w14:textOutline w14:w="4358" w14:cap="sq" w14:cmpd="sng">
                  <w14:solidFill>
                    <w14:srgbClr w14:val="000000"/>
                  </w14:solidFill>
                  <w14:prstDash w14:val="solid"/>
                  <w14:bevel/>
                </w14:textOutline>
              </w:rPr>
              <w:t>构架</w:t>
            </w:r>
          </w:p>
        </w:tc>
        <w:tc>
          <w:tcPr>
            <w:tcW w:w="1284" w:type="dxa"/>
            <w:vAlign w:val="top"/>
          </w:tcPr>
          <w:p>
            <w:pPr>
              <w:spacing w:before="195" w:line="385" w:lineRule="exact"/>
              <w:ind w:left="180"/>
              <w:jc w:val="both"/>
              <w:rPr>
                <w:rFonts w:ascii="FangSong" w:hAnsi="FangSong" w:eastAsia="FangSong" w:cs="FangSong"/>
                <w:color w:val="auto"/>
                <w:sz w:val="23"/>
                <w:szCs w:val="23"/>
              </w:rPr>
            </w:pPr>
            <w:r>
              <w:rPr>
                <w:rFonts w:ascii="FangSong" w:hAnsi="FangSong" w:eastAsia="FangSong" w:cs="FangSong"/>
                <w:color w:val="auto"/>
                <w:spacing w:val="5"/>
                <w:position w:val="2"/>
                <w:sz w:val="23"/>
                <w:szCs w:val="23"/>
                <w14:textOutline w14:w="4358" w14:cap="sq" w14:cmpd="sng">
                  <w14:solidFill>
                    <w14:srgbClr w14:val="000000"/>
                  </w14:solidFill>
                  <w14:prstDash w14:val="solid"/>
                  <w14:bevel/>
                </w14:textOutline>
              </w:rPr>
              <w:t>一</w:t>
            </w:r>
            <w:r>
              <w:rPr>
                <w:rFonts w:ascii="FangSong" w:hAnsi="FangSong" w:eastAsia="FangSong" w:cs="FangSong"/>
                <w:color w:val="auto"/>
                <w:spacing w:val="4"/>
                <w:position w:val="2"/>
                <w:sz w:val="23"/>
                <w:szCs w:val="23"/>
                <w14:textOutline w14:w="4358" w14:cap="sq" w14:cmpd="sng">
                  <w14:solidFill>
                    <w14:srgbClr w14:val="000000"/>
                  </w14:solidFill>
                  <w14:prstDash w14:val="solid"/>
                  <w14:bevel/>
                </w14:textOutline>
              </w:rPr>
              <w:t>级指标</w:t>
            </w:r>
          </w:p>
        </w:tc>
        <w:tc>
          <w:tcPr>
            <w:tcW w:w="2063" w:type="dxa"/>
            <w:vAlign w:val="top"/>
          </w:tcPr>
          <w:p>
            <w:pPr>
              <w:spacing w:before="195" w:line="225" w:lineRule="auto"/>
              <w:ind w:left="569"/>
              <w:jc w:val="both"/>
              <w:rPr>
                <w:rFonts w:ascii="FangSong" w:hAnsi="FangSong" w:eastAsia="FangSong" w:cs="FangSong"/>
                <w:color w:val="auto"/>
                <w:sz w:val="23"/>
                <w:szCs w:val="23"/>
              </w:rPr>
            </w:pPr>
            <w:r>
              <w:rPr>
                <w:rFonts w:ascii="FangSong" w:hAnsi="FangSong" w:eastAsia="FangSong" w:cs="FangSong"/>
                <w:color w:val="auto"/>
                <w:spacing w:val="5"/>
                <w:sz w:val="23"/>
                <w:szCs w:val="23"/>
                <w14:textOutline w14:w="4358" w14:cap="sq" w14:cmpd="sng">
                  <w14:solidFill>
                    <w14:srgbClr w14:val="000000"/>
                  </w14:solidFill>
                  <w14:prstDash w14:val="solid"/>
                  <w14:bevel/>
                </w14:textOutline>
              </w:rPr>
              <w:t>二级指</w:t>
            </w:r>
            <w:r>
              <w:rPr>
                <w:rFonts w:ascii="FangSong" w:hAnsi="FangSong" w:eastAsia="FangSong" w:cs="FangSong"/>
                <w:color w:val="auto"/>
                <w:spacing w:val="4"/>
                <w:sz w:val="23"/>
                <w:szCs w:val="23"/>
                <w14:textOutline w14:w="4358" w14:cap="sq" w14:cmpd="sng">
                  <w14:solidFill>
                    <w14:srgbClr w14:val="000000"/>
                  </w14:solidFill>
                  <w14:prstDash w14:val="solid"/>
                  <w14:bevel/>
                </w14:textOutline>
              </w:rPr>
              <w:t>标</w:t>
            </w:r>
          </w:p>
        </w:tc>
        <w:tc>
          <w:tcPr>
            <w:tcW w:w="4905" w:type="dxa"/>
            <w:vAlign w:val="top"/>
          </w:tcPr>
          <w:p>
            <w:pPr>
              <w:spacing w:before="195" w:line="226" w:lineRule="auto"/>
              <w:ind w:left="2103"/>
              <w:jc w:val="both"/>
              <w:rPr>
                <w:rFonts w:ascii="FangSong" w:hAnsi="FangSong" w:eastAsia="FangSong" w:cs="FangSong"/>
                <w:color w:val="auto"/>
                <w:sz w:val="23"/>
                <w:szCs w:val="23"/>
              </w:rPr>
            </w:pPr>
            <w:r>
              <w:rPr>
                <w:rFonts w:ascii="FangSong" w:hAnsi="FangSong" w:eastAsia="FangSong" w:cs="FangSong"/>
                <w:color w:val="auto"/>
                <w:spacing w:val="5"/>
                <w:sz w:val="23"/>
                <w:szCs w:val="23"/>
                <w14:textOutline w14:w="4358" w14:cap="sq" w14:cmpd="sng">
                  <w14:solidFill>
                    <w14:srgbClr w14:val="000000"/>
                  </w14:solidFill>
                  <w14:prstDash w14:val="solid"/>
                  <w14:bevel/>
                </w14:textOutline>
              </w:rPr>
              <w:t>监测点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1" w:hRule="atLeast"/>
        </w:trPr>
        <w:tc>
          <w:tcPr>
            <w:tcW w:w="796" w:type="dxa"/>
            <w:vAlign w:val="top"/>
          </w:tcPr>
          <w:p>
            <w:pPr>
              <w:spacing w:line="243" w:lineRule="auto"/>
              <w:jc w:val="both"/>
              <w:rPr>
                <w:rFonts w:ascii="Arial"/>
                <w:color w:val="auto"/>
                <w:sz w:val="21"/>
              </w:rPr>
            </w:pPr>
          </w:p>
          <w:p>
            <w:pPr>
              <w:spacing w:line="243" w:lineRule="auto"/>
              <w:jc w:val="both"/>
              <w:rPr>
                <w:rFonts w:ascii="Arial"/>
                <w:color w:val="auto"/>
                <w:sz w:val="21"/>
              </w:rPr>
            </w:pPr>
          </w:p>
          <w:p>
            <w:pPr>
              <w:spacing w:line="243" w:lineRule="auto"/>
              <w:jc w:val="both"/>
              <w:rPr>
                <w:rFonts w:ascii="Arial"/>
                <w:color w:val="auto"/>
                <w:sz w:val="21"/>
              </w:rPr>
            </w:pPr>
          </w:p>
          <w:p>
            <w:pPr>
              <w:spacing w:line="244" w:lineRule="auto"/>
              <w:jc w:val="both"/>
              <w:rPr>
                <w:rFonts w:ascii="Arial"/>
                <w:color w:val="auto"/>
                <w:sz w:val="21"/>
              </w:rPr>
            </w:pPr>
          </w:p>
          <w:p>
            <w:pPr>
              <w:spacing w:line="244" w:lineRule="auto"/>
              <w:jc w:val="both"/>
              <w:rPr>
                <w:rFonts w:ascii="Arial"/>
                <w:color w:val="auto"/>
                <w:sz w:val="21"/>
              </w:rPr>
            </w:pPr>
          </w:p>
          <w:p>
            <w:pPr>
              <w:spacing w:before="75" w:line="264" w:lineRule="auto"/>
              <w:ind w:left="167" w:right="155" w:firstLine="7"/>
              <w:jc w:val="both"/>
              <w:rPr>
                <w:rFonts w:ascii="FangSong" w:hAnsi="FangSong" w:eastAsia="FangSong" w:cs="FangSong"/>
                <w:color w:val="auto"/>
                <w:sz w:val="23"/>
                <w:szCs w:val="23"/>
              </w:rPr>
            </w:pPr>
            <w:r>
              <w:rPr>
                <w:rFonts w:ascii="FangSong" w:hAnsi="FangSong" w:eastAsia="FangSong" w:cs="FangSong"/>
                <w:color w:val="auto"/>
                <w:sz w:val="23"/>
                <w:szCs w:val="23"/>
                <w14:textOutline w14:w="4358" w14:cap="sq" w14:cmpd="sng">
                  <w14:solidFill>
                    <w14:srgbClr w14:val="000000"/>
                  </w14:solidFill>
                  <w14:prstDash w14:val="solid"/>
                  <w14:bevel/>
                </w14:textOutline>
              </w:rPr>
              <w:t>背景</w:t>
            </w:r>
            <w:r>
              <w:rPr>
                <w:rFonts w:ascii="FangSong" w:hAnsi="FangSong" w:eastAsia="FangSong" w:cs="FangSong"/>
                <w:color w:val="auto"/>
                <w:spacing w:val="4"/>
                <w:sz w:val="23"/>
                <w:szCs w:val="23"/>
                <w14:textOutline w14:w="4358" w14:cap="sq" w14:cmpd="sng">
                  <w14:solidFill>
                    <w14:srgbClr w14:val="000000"/>
                  </w14:solidFill>
                  <w14:prstDash w14:val="solid"/>
                  <w14:bevel/>
                </w14:textOutline>
              </w:rPr>
              <w:t>指</w:t>
            </w:r>
            <w:r>
              <w:rPr>
                <w:rFonts w:ascii="FangSong" w:hAnsi="FangSong" w:eastAsia="FangSong" w:cs="FangSong"/>
                <w:color w:val="auto"/>
                <w:spacing w:val="3"/>
                <w:sz w:val="23"/>
                <w:szCs w:val="23"/>
                <w14:textOutline w14:w="4358" w14:cap="sq" w14:cmpd="sng">
                  <w14:solidFill>
                    <w14:srgbClr w14:val="000000"/>
                  </w14:solidFill>
                  <w14:prstDash w14:val="solid"/>
                  <w14:bevel/>
                </w14:textOutline>
              </w:rPr>
              <w:t>标</w:t>
            </w:r>
          </w:p>
        </w:tc>
        <w:tc>
          <w:tcPr>
            <w:tcW w:w="1284" w:type="dxa"/>
            <w:vAlign w:val="top"/>
          </w:tcPr>
          <w:p>
            <w:pPr>
              <w:spacing w:line="243" w:lineRule="auto"/>
              <w:jc w:val="both"/>
              <w:rPr>
                <w:rFonts w:ascii="Arial"/>
                <w:color w:val="auto"/>
                <w:sz w:val="21"/>
              </w:rPr>
            </w:pPr>
          </w:p>
          <w:p>
            <w:pPr>
              <w:spacing w:line="243" w:lineRule="auto"/>
              <w:jc w:val="both"/>
              <w:rPr>
                <w:rFonts w:ascii="Arial"/>
                <w:color w:val="auto"/>
                <w:sz w:val="21"/>
              </w:rPr>
            </w:pPr>
          </w:p>
          <w:p>
            <w:pPr>
              <w:spacing w:line="243" w:lineRule="auto"/>
              <w:jc w:val="both"/>
              <w:rPr>
                <w:rFonts w:ascii="Arial"/>
                <w:color w:val="auto"/>
                <w:sz w:val="21"/>
              </w:rPr>
            </w:pPr>
          </w:p>
          <w:p>
            <w:pPr>
              <w:spacing w:line="244" w:lineRule="auto"/>
              <w:jc w:val="both"/>
              <w:rPr>
                <w:rFonts w:ascii="Arial"/>
                <w:color w:val="auto"/>
                <w:sz w:val="21"/>
              </w:rPr>
            </w:pPr>
          </w:p>
          <w:p>
            <w:pPr>
              <w:spacing w:line="244" w:lineRule="auto"/>
              <w:jc w:val="both"/>
              <w:rPr>
                <w:rFonts w:ascii="Arial"/>
                <w:color w:val="auto"/>
                <w:sz w:val="21"/>
              </w:rPr>
            </w:pPr>
          </w:p>
          <w:p>
            <w:pPr>
              <w:spacing w:before="74" w:line="265" w:lineRule="auto"/>
              <w:ind w:left="168" w:right="160" w:firstLine="46"/>
              <w:jc w:val="both"/>
              <w:rPr>
                <w:rFonts w:ascii="FangSong" w:hAnsi="FangSong" w:eastAsia="FangSong" w:cs="FangSong"/>
                <w:color w:val="auto"/>
                <w:sz w:val="23"/>
                <w:szCs w:val="23"/>
              </w:rPr>
            </w:pPr>
            <w:r>
              <w:rPr>
                <w:rFonts w:ascii="Times New Roman" w:hAnsi="Times New Roman" w:eastAsia="Times New Roman" w:cs="Times New Roman"/>
                <w:color w:val="auto"/>
                <w:spacing w:val="2"/>
                <w:sz w:val="23"/>
                <w:szCs w:val="23"/>
              </w:rPr>
              <w:t>1.</w:t>
            </w:r>
            <w:r>
              <w:rPr>
                <w:rFonts w:ascii="FangSong" w:hAnsi="FangSong" w:eastAsia="FangSong" w:cs="FangSong"/>
                <w:color w:val="auto"/>
                <w:spacing w:val="2"/>
                <w:sz w:val="23"/>
                <w:szCs w:val="23"/>
              </w:rPr>
              <w:t>城市</w:t>
            </w:r>
            <w:r>
              <w:rPr>
                <w:rFonts w:ascii="FangSong" w:hAnsi="FangSong" w:eastAsia="FangSong" w:cs="FangSong"/>
                <w:color w:val="auto"/>
                <w:spacing w:val="1"/>
                <w:sz w:val="23"/>
                <w:szCs w:val="23"/>
              </w:rPr>
              <w:t>发</w:t>
            </w:r>
            <w:r>
              <w:rPr>
                <w:rFonts w:ascii="FangSong" w:hAnsi="FangSong" w:eastAsia="FangSong" w:cs="FangSong"/>
                <w:color w:val="auto"/>
                <w:spacing w:val="8"/>
                <w:sz w:val="23"/>
                <w:szCs w:val="23"/>
              </w:rPr>
              <w:t>展</w:t>
            </w:r>
            <w:r>
              <w:rPr>
                <w:rFonts w:ascii="FangSong" w:hAnsi="FangSong" w:eastAsia="FangSong" w:cs="FangSong"/>
                <w:color w:val="auto"/>
                <w:spacing w:val="7"/>
                <w:sz w:val="23"/>
                <w:szCs w:val="23"/>
              </w:rPr>
              <w:t>的基础</w:t>
            </w:r>
          </w:p>
        </w:tc>
        <w:tc>
          <w:tcPr>
            <w:tcW w:w="2063" w:type="dxa"/>
            <w:vAlign w:val="top"/>
          </w:tcPr>
          <w:p>
            <w:pPr>
              <w:spacing w:line="274" w:lineRule="auto"/>
              <w:jc w:val="both"/>
              <w:rPr>
                <w:rFonts w:ascii="Arial"/>
                <w:color w:val="auto"/>
                <w:sz w:val="21"/>
              </w:rPr>
            </w:pPr>
          </w:p>
          <w:p>
            <w:pPr>
              <w:spacing w:line="274" w:lineRule="auto"/>
              <w:jc w:val="both"/>
              <w:rPr>
                <w:rFonts w:ascii="Arial"/>
                <w:color w:val="auto"/>
                <w:sz w:val="21"/>
              </w:rPr>
            </w:pPr>
          </w:p>
          <w:p>
            <w:pPr>
              <w:spacing w:line="274" w:lineRule="auto"/>
              <w:jc w:val="both"/>
              <w:rPr>
                <w:rFonts w:ascii="Arial"/>
                <w:color w:val="auto"/>
                <w:sz w:val="21"/>
              </w:rPr>
            </w:pPr>
          </w:p>
          <w:p>
            <w:pPr>
              <w:spacing w:line="274" w:lineRule="auto"/>
              <w:jc w:val="both"/>
              <w:rPr>
                <w:rFonts w:ascii="Arial"/>
                <w:color w:val="auto"/>
                <w:sz w:val="21"/>
              </w:rPr>
            </w:pPr>
          </w:p>
          <w:p>
            <w:pPr>
              <w:spacing w:line="275" w:lineRule="auto"/>
              <w:jc w:val="both"/>
              <w:rPr>
                <w:rFonts w:ascii="Arial"/>
                <w:color w:val="auto"/>
                <w:sz w:val="21"/>
              </w:rPr>
            </w:pPr>
          </w:p>
          <w:p>
            <w:pPr>
              <w:spacing w:before="75" w:line="227" w:lineRule="auto"/>
              <w:ind w:left="133"/>
              <w:jc w:val="both"/>
              <w:rPr>
                <w:rFonts w:ascii="FangSong" w:hAnsi="FangSong" w:eastAsia="FangSong" w:cs="FangSong"/>
                <w:color w:val="auto"/>
                <w:sz w:val="23"/>
                <w:szCs w:val="23"/>
              </w:rPr>
            </w:pPr>
            <w:r>
              <w:rPr>
                <w:rFonts w:ascii="Times New Roman" w:hAnsi="Times New Roman" w:eastAsia="Times New Roman" w:cs="Times New Roman"/>
                <w:color w:val="auto"/>
                <w:spacing w:val="-6"/>
                <w:sz w:val="23"/>
                <w:szCs w:val="23"/>
              </w:rPr>
              <w:t>1</w:t>
            </w:r>
            <w:r>
              <w:rPr>
                <w:rFonts w:ascii="Times New Roman" w:hAnsi="Times New Roman" w:eastAsia="Times New Roman" w:cs="Times New Roman"/>
                <w:color w:val="auto"/>
                <w:spacing w:val="-4"/>
                <w:sz w:val="23"/>
                <w:szCs w:val="23"/>
              </w:rPr>
              <w:t>.</w:t>
            </w:r>
            <w:r>
              <w:rPr>
                <w:rFonts w:ascii="Times New Roman" w:hAnsi="Times New Roman" w:eastAsia="Times New Roman" w:cs="Times New Roman"/>
                <w:color w:val="auto"/>
                <w:spacing w:val="-3"/>
                <w:sz w:val="23"/>
                <w:szCs w:val="23"/>
              </w:rPr>
              <w:t>1</w:t>
            </w:r>
            <w:r>
              <w:rPr>
                <w:rFonts w:ascii="FangSong" w:hAnsi="FangSong" w:eastAsia="FangSong" w:cs="FangSong"/>
                <w:color w:val="auto"/>
                <w:spacing w:val="-3"/>
                <w:sz w:val="23"/>
                <w:szCs w:val="23"/>
              </w:rPr>
              <w:t>发展基础</w:t>
            </w:r>
          </w:p>
        </w:tc>
        <w:tc>
          <w:tcPr>
            <w:tcW w:w="4905" w:type="dxa"/>
            <w:vAlign w:val="top"/>
          </w:tcPr>
          <w:p>
            <w:pPr>
              <w:spacing w:before="53" w:line="213" w:lineRule="auto"/>
              <w:ind w:left="126"/>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683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5"/>
                          <a:stretch>
                            <a:fillRect/>
                          </a:stretch>
                        </pic:blipFill>
                        <pic:spPr>
                          <a:xfrm>
                            <a:off x="0" y="0"/>
                            <a:ext cx="44196" cy="77306"/>
                          </a:xfrm>
                          <a:prstGeom prst="rect">
                            <a:avLst/>
                          </a:prstGeom>
                        </pic:spPr>
                      </pic:pic>
                    </a:graphicData>
                  </a:graphic>
                </wp:inline>
              </w:drawing>
            </w:r>
            <w:r>
              <w:rPr>
                <w:rFonts w:ascii="FangSong" w:hAnsi="FangSong" w:eastAsia="FangSong" w:cs="FangSong"/>
                <w:color w:val="auto"/>
                <w:spacing w:val="-14"/>
                <w:sz w:val="23"/>
                <w:szCs w:val="23"/>
              </w:rPr>
              <w:t>城市人均</w:t>
            </w:r>
            <w:r>
              <w:rPr>
                <w:rFonts w:ascii="Times New Roman" w:hAnsi="Times New Roman" w:eastAsia="Times New Roman" w:cs="Times New Roman"/>
                <w:color w:val="auto"/>
                <w:spacing w:val="-14"/>
                <w:sz w:val="23"/>
                <w:szCs w:val="23"/>
              </w:rPr>
              <w:t>GDP</w:t>
            </w:r>
            <w:r>
              <w:rPr>
                <w:rFonts w:ascii="FangSong" w:hAnsi="FangSong" w:eastAsia="FangSong" w:cs="FangSong"/>
                <w:color w:val="auto"/>
                <w:spacing w:val="-14"/>
                <w:sz w:val="23"/>
                <w:szCs w:val="23"/>
              </w:rPr>
              <w:t>(元)</w:t>
            </w:r>
          </w:p>
          <w:p>
            <w:pPr>
              <w:spacing w:line="319" w:lineRule="exact"/>
              <w:ind w:left="126"/>
              <w:jc w:val="both"/>
              <w:rPr>
                <w:rFonts w:ascii="FangSong" w:hAnsi="FangSong" w:eastAsia="FangSong" w:cs="FangSong"/>
                <w:color w:val="auto"/>
                <w:sz w:val="23"/>
                <w:szCs w:val="23"/>
              </w:rPr>
            </w:pPr>
            <w:r>
              <w:rPr>
                <w:rFonts w:ascii="FangSong" w:hAnsi="FangSong" w:eastAsia="FangSong" w:cs="FangSong"/>
                <w:color w:val="auto"/>
                <w:position w:val="1"/>
                <w:sz w:val="23"/>
                <w:szCs w:val="23"/>
              </w:rPr>
              <w:drawing>
                <wp:inline distT="0" distB="0" distL="0" distR="0">
                  <wp:extent cx="43815" cy="7683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6"/>
                          <a:stretch>
                            <a:fillRect/>
                          </a:stretch>
                        </pic:blipFill>
                        <pic:spPr>
                          <a:xfrm>
                            <a:off x="0" y="0"/>
                            <a:ext cx="44196" cy="77307"/>
                          </a:xfrm>
                          <a:prstGeom prst="rect">
                            <a:avLst/>
                          </a:prstGeom>
                        </pic:spPr>
                      </pic:pic>
                    </a:graphicData>
                  </a:graphic>
                </wp:inline>
              </w:drawing>
            </w:r>
            <w:r>
              <w:rPr>
                <w:rFonts w:ascii="FangSong" w:hAnsi="FangSong" w:eastAsia="FangSong" w:cs="FangSong"/>
                <w:color w:val="auto"/>
                <w:spacing w:val="-6"/>
                <w:position w:val="1"/>
                <w:sz w:val="23"/>
                <w:szCs w:val="23"/>
              </w:rPr>
              <w:t>城</w:t>
            </w:r>
            <w:r>
              <w:rPr>
                <w:rFonts w:ascii="FangSong" w:hAnsi="FangSong" w:eastAsia="FangSong" w:cs="FangSong"/>
                <w:color w:val="auto"/>
                <w:spacing w:val="-5"/>
                <w:position w:val="1"/>
                <w:sz w:val="23"/>
                <w:szCs w:val="23"/>
              </w:rPr>
              <w:t>镇</w:t>
            </w:r>
            <w:r>
              <w:rPr>
                <w:rFonts w:ascii="FangSong" w:hAnsi="FangSong" w:eastAsia="FangSong" w:cs="FangSong"/>
                <w:color w:val="auto"/>
                <w:spacing w:val="-3"/>
                <w:position w:val="1"/>
                <w:sz w:val="23"/>
                <w:szCs w:val="23"/>
              </w:rPr>
              <w:t>化率(</w:t>
            </w:r>
            <w:r>
              <w:rPr>
                <w:rFonts w:ascii="Times New Roman" w:hAnsi="Times New Roman" w:eastAsia="Times New Roman" w:cs="Times New Roman"/>
                <w:color w:val="auto"/>
                <w:spacing w:val="-3"/>
                <w:position w:val="1"/>
                <w:sz w:val="23"/>
                <w:szCs w:val="23"/>
              </w:rPr>
              <w:t>%</w:t>
            </w:r>
            <w:r>
              <w:rPr>
                <w:rFonts w:ascii="FangSong" w:hAnsi="FangSong" w:eastAsia="FangSong" w:cs="FangSong"/>
                <w:color w:val="auto"/>
                <w:spacing w:val="-3"/>
                <w:position w:val="1"/>
                <w:sz w:val="23"/>
                <w:szCs w:val="23"/>
              </w:rPr>
              <w:t>)</w:t>
            </w:r>
          </w:p>
          <w:p>
            <w:pPr>
              <w:spacing w:line="310" w:lineRule="exact"/>
              <w:ind w:left="126"/>
              <w:jc w:val="both"/>
              <w:rPr>
                <w:rFonts w:ascii="FangSong" w:hAnsi="FangSong" w:eastAsia="FangSong" w:cs="FangSong"/>
                <w:color w:val="auto"/>
                <w:sz w:val="23"/>
                <w:szCs w:val="23"/>
              </w:rPr>
            </w:pPr>
            <w:r>
              <w:rPr>
                <w:rFonts w:ascii="FangSong" w:hAnsi="FangSong" w:eastAsia="FangSong" w:cs="FangSong"/>
                <w:color w:val="auto"/>
                <w:position w:val="1"/>
                <w:sz w:val="23"/>
                <w:szCs w:val="23"/>
              </w:rPr>
              <w:drawing>
                <wp:inline distT="0" distB="0" distL="0" distR="0">
                  <wp:extent cx="43815" cy="7493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7"/>
                          <a:stretch>
                            <a:fillRect/>
                          </a:stretch>
                        </pic:blipFill>
                        <pic:spPr>
                          <a:xfrm>
                            <a:off x="0" y="0"/>
                            <a:ext cx="44196" cy="75275"/>
                          </a:xfrm>
                          <a:prstGeom prst="rect">
                            <a:avLst/>
                          </a:prstGeom>
                        </pic:spPr>
                      </pic:pic>
                    </a:graphicData>
                  </a:graphic>
                </wp:inline>
              </w:drawing>
            </w:r>
            <w:r>
              <w:rPr>
                <w:rFonts w:ascii="FangSong" w:hAnsi="FangSong" w:eastAsia="FangSong" w:cs="FangSong"/>
                <w:color w:val="auto"/>
                <w:spacing w:val="-12"/>
                <w:position w:val="1"/>
                <w:sz w:val="23"/>
                <w:szCs w:val="23"/>
              </w:rPr>
              <w:t>人口出生率(</w:t>
            </w:r>
            <w:r>
              <w:rPr>
                <w:rFonts w:ascii="Times New Roman" w:hAnsi="Times New Roman" w:eastAsia="Times New Roman" w:cs="Times New Roman"/>
                <w:color w:val="auto"/>
                <w:spacing w:val="-12"/>
                <w:position w:val="1"/>
                <w:sz w:val="23"/>
                <w:szCs w:val="23"/>
              </w:rPr>
              <w:t>%</w:t>
            </w:r>
            <w:r>
              <w:rPr>
                <w:rFonts w:ascii="FangSong" w:hAnsi="FangSong" w:eastAsia="FangSong" w:cs="FangSong"/>
                <w:color w:val="auto"/>
                <w:spacing w:val="-12"/>
                <w:position w:val="1"/>
                <w:sz w:val="23"/>
                <w:szCs w:val="23"/>
              </w:rPr>
              <w:t>)</w:t>
            </w:r>
          </w:p>
          <w:p>
            <w:pPr>
              <w:spacing w:line="354" w:lineRule="exact"/>
              <w:ind w:left="126"/>
              <w:jc w:val="both"/>
              <w:rPr>
                <w:rFonts w:ascii="FangSong" w:hAnsi="FangSong" w:eastAsia="FangSong" w:cs="FangSong"/>
                <w:color w:val="auto"/>
                <w:sz w:val="23"/>
                <w:szCs w:val="23"/>
              </w:rPr>
            </w:pPr>
            <w:r>
              <w:rPr>
                <w:rFonts w:ascii="FangSong" w:hAnsi="FangSong" w:eastAsia="FangSong" w:cs="FangSong"/>
                <w:color w:val="auto"/>
                <w:position w:val="4"/>
                <w:sz w:val="23"/>
                <w:szCs w:val="23"/>
              </w:rPr>
              <w:drawing>
                <wp:inline distT="0" distB="0" distL="0" distR="0">
                  <wp:extent cx="43815" cy="7747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
                          <a:stretch>
                            <a:fillRect/>
                          </a:stretch>
                        </pic:blipFill>
                        <pic:spPr>
                          <a:xfrm>
                            <a:off x="0" y="0"/>
                            <a:ext cx="44196" cy="77845"/>
                          </a:xfrm>
                          <a:prstGeom prst="rect">
                            <a:avLst/>
                          </a:prstGeom>
                        </pic:spPr>
                      </pic:pic>
                    </a:graphicData>
                  </a:graphic>
                </wp:inline>
              </w:drawing>
            </w:r>
            <w:r>
              <w:rPr>
                <w:rFonts w:ascii="FangSong" w:hAnsi="FangSong" w:eastAsia="FangSong" w:cs="FangSong"/>
                <w:color w:val="auto"/>
                <w:spacing w:val="1"/>
                <w:position w:val="4"/>
                <w:sz w:val="23"/>
                <w:szCs w:val="23"/>
              </w:rPr>
              <w:t>城市人口</w:t>
            </w:r>
            <w:r>
              <w:rPr>
                <w:rFonts w:ascii="FangSong" w:hAnsi="FangSong" w:eastAsia="FangSong" w:cs="FangSong"/>
                <w:color w:val="auto"/>
                <w:position w:val="4"/>
                <w:sz w:val="23"/>
                <w:szCs w:val="23"/>
              </w:rPr>
              <w:t>老龄化率(</w:t>
            </w:r>
            <w:r>
              <w:rPr>
                <w:rFonts w:ascii="Times New Roman" w:hAnsi="Times New Roman" w:eastAsia="Times New Roman" w:cs="Times New Roman"/>
                <w:color w:val="auto"/>
                <w:position w:val="4"/>
                <w:sz w:val="23"/>
                <w:szCs w:val="23"/>
              </w:rPr>
              <w:t>%</w:t>
            </w:r>
            <w:r>
              <w:rPr>
                <w:rFonts w:ascii="FangSong" w:hAnsi="FangSong" w:eastAsia="FangSong" w:cs="FangSong"/>
                <w:color w:val="auto"/>
                <w:position w:val="4"/>
                <w:sz w:val="23"/>
                <w:szCs w:val="23"/>
              </w:rPr>
              <w:t>)</w:t>
            </w:r>
          </w:p>
          <w:p>
            <w:pPr>
              <w:spacing w:line="212" w:lineRule="auto"/>
              <w:ind w:left="126"/>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747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9"/>
                          <a:stretch>
                            <a:fillRect/>
                          </a:stretch>
                        </pic:blipFill>
                        <pic:spPr>
                          <a:xfrm>
                            <a:off x="0" y="0"/>
                            <a:ext cx="44196" cy="77844"/>
                          </a:xfrm>
                          <a:prstGeom prst="rect">
                            <a:avLst/>
                          </a:prstGeom>
                        </pic:spPr>
                      </pic:pic>
                    </a:graphicData>
                  </a:graphic>
                </wp:inline>
              </w:drawing>
            </w:r>
            <w:r>
              <w:rPr>
                <w:rFonts w:ascii="FangSong" w:hAnsi="FangSong" w:eastAsia="FangSong" w:cs="FangSong"/>
                <w:color w:val="auto"/>
                <w:spacing w:val="-7"/>
                <w:sz w:val="23"/>
                <w:szCs w:val="23"/>
              </w:rPr>
              <w:t>专</w:t>
            </w:r>
            <w:r>
              <w:rPr>
                <w:rFonts w:ascii="FangSong" w:hAnsi="FangSong" w:eastAsia="FangSong" w:cs="FangSong"/>
                <w:color w:val="auto"/>
                <w:spacing w:val="-6"/>
                <w:sz w:val="23"/>
                <w:szCs w:val="23"/>
              </w:rPr>
              <w:t>业技术人员总量(万人)</w:t>
            </w:r>
          </w:p>
          <w:p>
            <w:pPr>
              <w:spacing w:line="321" w:lineRule="exact"/>
              <w:ind w:left="126"/>
              <w:jc w:val="both"/>
              <w:rPr>
                <w:rFonts w:ascii="FangSong" w:hAnsi="FangSong" w:eastAsia="FangSong" w:cs="FangSong"/>
                <w:color w:val="auto"/>
                <w:sz w:val="23"/>
                <w:szCs w:val="23"/>
              </w:rPr>
            </w:pPr>
            <w:r>
              <w:rPr>
                <w:rFonts w:ascii="FangSong" w:hAnsi="FangSong" w:eastAsia="FangSong" w:cs="FangSong"/>
                <w:color w:val="auto"/>
                <w:position w:val="2"/>
                <w:sz w:val="23"/>
                <w:szCs w:val="23"/>
              </w:rPr>
              <w:drawing>
                <wp:inline distT="0" distB="0" distL="0" distR="0">
                  <wp:extent cx="43815" cy="7747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0"/>
                          <a:stretch>
                            <a:fillRect/>
                          </a:stretch>
                        </pic:blipFill>
                        <pic:spPr>
                          <a:xfrm>
                            <a:off x="0" y="0"/>
                            <a:ext cx="44196" cy="77845"/>
                          </a:xfrm>
                          <a:prstGeom prst="rect">
                            <a:avLst/>
                          </a:prstGeom>
                        </pic:spPr>
                      </pic:pic>
                    </a:graphicData>
                  </a:graphic>
                </wp:inline>
              </w:drawing>
            </w:r>
            <w:r>
              <w:rPr>
                <w:rFonts w:ascii="FangSong" w:hAnsi="FangSong" w:eastAsia="FangSong" w:cs="FangSong"/>
                <w:color w:val="auto"/>
                <w:spacing w:val="1"/>
                <w:position w:val="2"/>
                <w:sz w:val="23"/>
                <w:szCs w:val="23"/>
              </w:rPr>
              <w:t>学前三年</w:t>
            </w:r>
            <w:r>
              <w:rPr>
                <w:rFonts w:ascii="FangSong" w:hAnsi="FangSong" w:eastAsia="FangSong" w:cs="FangSong"/>
                <w:color w:val="auto"/>
                <w:position w:val="2"/>
                <w:sz w:val="23"/>
                <w:szCs w:val="23"/>
              </w:rPr>
              <w:t>毛入园率(</w:t>
            </w:r>
            <w:r>
              <w:rPr>
                <w:rFonts w:ascii="Times New Roman" w:hAnsi="Times New Roman" w:eastAsia="Times New Roman" w:cs="Times New Roman"/>
                <w:color w:val="auto"/>
                <w:position w:val="2"/>
                <w:sz w:val="23"/>
                <w:szCs w:val="23"/>
              </w:rPr>
              <w:t>%</w:t>
            </w:r>
            <w:r>
              <w:rPr>
                <w:rFonts w:ascii="FangSong" w:hAnsi="FangSong" w:eastAsia="FangSong" w:cs="FangSong"/>
                <w:color w:val="auto"/>
                <w:position w:val="2"/>
                <w:sz w:val="23"/>
                <w:szCs w:val="23"/>
              </w:rPr>
              <w:t>)</w:t>
            </w:r>
          </w:p>
          <w:p>
            <w:pPr>
              <w:spacing w:before="5" w:line="306" w:lineRule="exact"/>
              <w:ind w:left="126"/>
              <w:jc w:val="both"/>
              <w:rPr>
                <w:rFonts w:ascii="FangSong" w:hAnsi="FangSong" w:eastAsia="FangSong" w:cs="FangSong"/>
                <w:color w:val="auto"/>
                <w:sz w:val="23"/>
                <w:szCs w:val="23"/>
              </w:rPr>
            </w:pPr>
            <w:r>
              <w:rPr>
                <w:rFonts w:ascii="FangSong" w:hAnsi="FangSong" w:eastAsia="FangSong" w:cs="FangSong"/>
                <w:color w:val="auto"/>
                <w:position w:val="1"/>
                <w:sz w:val="23"/>
                <w:szCs w:val="23"/>
              </w:rPr>
              <w:drawing>
                <wp:inline distT="0" distB="0" distL="0" distR="0">
                  <wp:extent cx="43815" cy="7747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8"/>
                          <a:stretch>
                            <a:fillRect/>
                          </a:stretch>
                        </pic:blipFill>
                        <pic:spPr>
                          <a:xfrm>
                            <a:off x="0" y="0"/>
                            <a:ext cx="44196" cy="77845"/>
                          </a:xfrm>
                          <a:prstGeom prst="rect">
                            <a:avLst/>
                          </a:prstGeom>
                        </pic:spPr>
                      </pic:pic>
                    </a:graphicData>
                  </a:graphic>
                </wp:inline>
              </w:drawing>
            </w:r>
            <w:r>
              <w:rPr>
                <w:rFonts w:ascii="FangSong" w:hAnsi="FangSong" w:eastAsia="FangSong" w:cs="FangSong"/>
                <w:color w:val="auto"/>
                <w:spacing w:val="1"/>
                <w:position w:val="1"/>
                <w:sz w:val="23"/>
                <w:szCs w:val="23"/>
              </w:rPr>
              <w:t>高等教育</w:t>
            </w:r>
            <w:r>
              <w:rPr>
                <w:rFonts w:ascii="FangSong" w:hAnsi="FangSong" w:eastAsia="FangSong" w:cs="FangSong"/>
                <w:color w:val="auto"/>
                <w:position w:val="1"/>
                <w:sz w:val="23"/>
                <w:szCs w:val="23"/>
              </w:rPr>
              <w:t>毛入学率(</w:t>
            </w:r>
            <w:r>
              <w:rPr>
                <w:rFonts w:ascii="Times New Roman" w:hAnsi="Times New Roman" w:eastAsia="Times New Roman" w:cs="Times New Roman"/>
                <w:color w:val="auto"/>
                <w:position w:val="1"/>
                <w:sz w:val="23"/>
                <w:szCs w:val="23"/>
              </w:rPr>
              <w:t>%</w:t>
            </w:r>
            <w:r>
              <w:rPr>
                <w:rFonts w:ascii="FangSong" w:hAnsi="FangSong" w:eastAsia="FangSong" w:cs="FangSong"/>
                <w:color w:val="auto"/>
                <w:position w:val="1"/>
                <w:sz w:val="23"/>
                <w:szCs w:val="23"/>
              </w:rPr>
              <w:t>)</w:t>
            </w:r>
          </w:p>
          <w:p>
            <w:pPr>
              <w:spacing w:before="33" w:line="225" w:lineRule="auto"/>
              <w:ind w:left="126"/>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1"/>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4"/>
                <w:sz w:val="23"/>
                <w:szCs w:val="23"/>
              </w:rPr>
              <w:t>劳</w:t>
            </w:r>
            <w:r>
              <w:rPr>
                <w:rFonts w:ascii="FangSong" w:hAnsi="FangSong" w:eastAsia="FangSong" w:cs="FangSong"/>
                <w:color w:val="auto"/>
                <w:spacing w:val="3"/>
                <w:sz w:val="23"/>
                <w:szCs w:val="23"/>
              </w:rPr>
              <w:t>动年龄人口平均受教育年限(年)</w:t>
            </w:r>
          </w:p>
          <w:p>
            <w:pPr>
              <w:spacing w:before="31" w:line="238" w:lineRule="auto"/>
              <w:ind w:left="131" w:right="108" w:hanging="5"/>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22"/>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9"/>
                <w:sz w:val="23"/>
                <w:szCs w:val="23"/>
              </w:rPr>
              <w:t>按</w:t>
            </w:r>
            <w:r>
              <w:rPr>
                <w:rFonts w:ascii="FangSong" w:hAnsi="FangSong" w:eastAsia="FangSong" w:cs="FangSong"/>
                <w:color w:val="auto"/>
                <w:spacing w:val="5"/>
                <w:sz w:val="23"/>
                <w:szCs w:val="23"/>
              </w:rPr>
              <w:t>在校学生人数平均的一般公共预算教育经</w:t>
            </w:r>
            <w:r>
              <w:rPr>
                <w:rFonts w:ascii="FangSong" w:hAnsi="FangSong" w:eastAsia="FangSong" w:cs="FangSong"/>
                <w:color w:val="auto"/>
                <w:spacing w:val="-23"/>
                <w:sz w:val="23"/>
                <w:szCs w:val="23"/>
              </w:rPr>
              <w:t>费(元</w:t>
            </w:r>
            <w:r>
              <w:rPr>
                <w:rFonts w:ascii="FangSong" w:hAnsi="FangSong" w:eastAsia="FangSong" w:cs="FangSong"/>
                <w:color w:val="auto"/>
                <w:spacing w:val="-2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6" w:hRule="atLeast"/>
        </w:trPr>
        <w:tc>
          <w:tcPr>
            <w:tcW w:w="796" w:type="dxa"/>
            <w:vMerge w:val="restart"/>
            <w:tcBorders>
              <w:bottom w:val="nil"/>
            </w:tcBorders>
            <w:vAlign w:val="top"/>
          </w:tcPr>
          <w:p>
            <w:pPr>
              <w:spacing w:line="246" w:lineRule="auto"/>
              <w:jc w:val="both"/>
              <w:rPr>
                <w:rFonts w:ascii="Arial"/>
                <w:color w:val="auto"/>
                <w:sz w:val="21"/>
              </w:rPr>
            </w:pPr>
          </w:p>
          <w:p>
            <w:pPr>
              <w:spacing w:line="246" w:lineRule="auto"/>
              <w:jc w:val="both"/>
              <w:rPr>
                <w:rFonts w:ascii="Arial"/>
                <w:color w:val="auto"/>
                <w:sz w:val="21"/>
              </w:rPr>
            </w:pPr>
          </w:p>
          <w:p>
            <w:pPr>
              <w:spacing w:line="246" w:lineRule="auto"/>
              <w:jc w:val="both"/>
              <w:rPr>
                <w:rFonts w:ascii="Arial"/>
                <w:color w:val="auto"/>
                <w:sz w:val="21"/>
              </w:rPr>
            </w:pPr>
          </w:p>
          <w:p>
            <w:pPr>
              <w:spacing w:line="246" w:lineRule="auto"/>
              <w:jc w:val="both"/>
              <w:rPr>
                <w:rFonts w:ascii="Arial"/>
                <w:color w:val="auto"/>
                <w:sz w:val="21"/>
              </w:rPr>
            </w:pPr>
          </w:p>
          <w:p>
            <w:pPr>
              <w:spacing w:line="247" w:lineRule="auto"/>
              <w:jc w:val="both"/>
              <w:rPr>
                <w:rFonts w:ascii="Arial"/>
                <w:color w:val="auto"/>
                <w:sz w:val="21"/>
              </w:rPr>
            </w:pPr>
          </w:p>
          <w:p>
            <w:pPr>
              <w:spacing w:line="247" w:lineRule="auto"/>
              <w:jc w:val="both"/>
              <w:rPr>
                <w:rFonts w:ascii="Arial"/>
                <w:color w:val="auto"/>
                <w:sz w:val="21"/>
              </w:rPr>
            </w:pPr>
          </w:p>
          <w:p>
            <w:pPr>
              <w:spacing w:line="247" w:lineRule="auto"/>
              <w:jc w:val="both"/>
              <w:rPr>
                <w:rFonts w:ascii="Arial"/>
                <w:color w:val="auto"/>
                <w:sz w:val="21"/>
              </w:rPr>
            </w:pPr>
          </w:p>
          <w:p>
            <w:pPr>
              <w:spacing w:line="247" w:lineRule="auto"/>
              <w:jc w:val="both"/>
              <w:rPr>
                <w:rFonts w:ascii="Arial"/>
                <w:color w:val="auto"/>
                <w:sz w:val="21"/>
              </w:rPr>
            </w:pPr>
          </w:p>
          <w:p>
            <w:pPr>
              <w:spacing w:line="247" w:lineRule="auto"/>
              <w:jc w:val="both"/>
              <w:rPr>
                <w:rFonts w:ascii="Arial"/>
                <w:color w:val="auto"/>
                <w:sz w:val="21"/>
              </w:rPr>
            </w:pPr>
          </w:p>
          <w:p>
            <w:pPr>
              <w:spacing w:line="247" w:lineRule="auto"/>
              <w:jc w:val="both"/>
              <w:rPr>
                <w:rFonts w:ascii="Arial"/>
                <w:color w:val="auto"/>
                <w:sz w:val="21"/>
              </w:rPr>
            </w:pPr>
          </w:p>
          <w:p>
            <w:pPr>
              <w:spacing w:line="247" w:lineRule="auto"/>
              <w:jc w:val="both"/>
              <w:rPr>
                <w:rFonts w:ascii="Arial"/>
                <w:color w:val="auto"/>
                <w:sz w:val="21"/>
              </w:rPr>
            </w:pPr>
          </w:p>
          <w:p>
            <w:pPr>
              <w:spacing w:line="247" w:lineRule="auto"/>
              <w:jc w:val="both"/>
              <w:rPr>
                <w:rFonts w:ascii="Arial"/>
                <w:color w:val="auto"/>
                <w:sz w:val="21"/>
              </w:rPr>
            </w:pPr>
          </w:p>
          <w:p>
            <w:pPr>
              <w:spacing w:line="247" w:lineRule="auto"/>
              <w:jc w:val="both"/>
              <w:rPr>
                <w:rFonts w:ascii="Arial"/>
                <w:color w:val="auto"/>
                <w:sz w:val="21"/>
              </w:rPr>
            </w:pPr>
          </w:p>
          <w:p>
            <w:pPr>
              <w:spacing w:before="74" w:line="264" w:lineRule="auto"/>
              <w:ind w:left="166" w:right="155" w:hanging="2"/>
              <w:jc w:val="both"/>
              <w:rPr>
                <w:rFonts w:ascii="FangSong" w:hAnsi="FangSong" w:eastAsia="FangSong" w:cs="FangSong"/>
                <w:color w:val="auto"/>
                <w:sz w:val="23"/>
                <w:szCs w:val="23"/>
              </w:rPr>
            </w:pPr>
            <w:r>
              <w:rPr>
                <w:rFonts w:ascii="FangSong" w:hAnsi="FangSong" w:eastAsia="FangSong" w:cs="FangSong"/>
                <w:color w:val="auto"/>
                <w:spacing w:val="5"/>
                <w:sz w:val="23"/>
                <w:szCs w:val="23"/>
                <w14:textOutline w14:w="4358" w14:cap="sq" w14:cmpd="sng">
                  <w14:solidFill>
                    <w14:srgbClr w14:val="000000"/>
                  </w14:solidFill>
                  <w14:prstDash w14:val="solid"/>
                  <w14:bevel/>
                </w14:textOutline>
              </w:rPr>
              <w:t>发展</w:t>
            </w:r>
            <w:r>
              <w:rPr>
                <w:rFonts w:ascii="FangSong" w:hAnsi="FangSong" w:eastAsia="FangSong" w:cs="FangSong"/>
                <w:color w:val="auto"/>
                <w:spacing w:val="4"/>
                <w:sz w:val="23"/>
                <w:szCs w:val="23"/>
                <w14:textOutline w14:w="4358" w14:cap="sq" w14:cmpd="sng">
                  <w14:solidFill>
                    <w14:srgbClr w14:val="000000"/>
                  </w14:solidFill>
                  <w14:prstDash w14:val="solid"/>
                  <w14:bevel/>
                </w14:textOutline>
              </w:rPr>
              <w:t>指</w:t>
            </w:r>
            <w:r>
              <w:rPr>
                <w:rFonts w:ascii="FangSong" w:hAnsi="FangSong" w:eastAsia="FangSong" w:cs="FangSong"/>
                <w:color w:val="auto"/>
                <w:spacing w:val="3"/>
                <w:sz w:val="23"/>
                <w:szCs w:val="23"/>
                <w14:textOutline w14:w="4358" w14:cap="sq" w14:cmpd="sng">
                  <w14:solidFill>
                    <w14:srgbClr w14:val="000000"/>
                  </w14:solidFill>
                  <w14:prstDash w14:val="solid"/>
                  <w14:bevel/>
                </w14:textOutline>
              </w:rPr>
              <w:t>标</w:t>
            </w:r>
          </w:p>
        </w:tc>
        <w:tc>
          <w:tcPr>
            <w:tcW w:w="1284" w:type="dxa"/>
            <w:vMerge w:val="restart"/>
            <w:tcBorders>
              <w:bottom w:val="nil"/>
            </w:tcBorders>
            <w:vAlign w:val="top"/>
          </w:tcPr>
          <w:p>
            <w:pPr>
              <w:spacing w:line="241" w:lineRule="auto"/>
              <w:jc w:val="both"/>
              <w:rPr>
                <w:rFonts w:ascii="Arial"/>
                <w:color w:val="auto"/>
                <w:sz w:val="21"/>
              </w:rPr>
            </w:pPr>
          </w:p>
          <w:p>
            <w:pPr>
              <w:spacing w:line="241" w:lineRule="auto"/>
              <w:jc w:val="both"/>
              <w:rPr>
                <w:rFonts w:ascii="Arial"/>
                <w:color w:val="auto"/>
                <w:sz w:val="21"/>
              </w:rPr>
            </w:pPr>
          </w:p>
          <w:p>
            <w:pPr>
              <w:spacing w:line="241" w:lineRule="auto"/>
              <w:jc w:val="both"/>
              <w:rPr>
                <w:rFonts w:ascii="Arial"/>
                <w:color w:val="auto"/>
                <w:sz w:val="21"/>
              </w:rPr>
            </w:pPr>
          </w:p>
          <w:p>
            <w:pPr>
              <w:spacing w:line="241" w:lineRule="auto"/>
              <w:jc w:val="both"/>
              <w:rPr>
                <w:rFonts w:ascii="Arial"/>
                <w:color w:val="auto"/>
                <w:sz w:val="21"/>
              </w:rPr>
            </w:pPr>
          </w:p>
          <w:p>
            <w:pPr>
              <w:spacing w:line="241" w:lineRule="auto"/>
              <w:jc w:val="both"/>
              <w:rPr>
                <w:rFonts w:ascii="Arial"/>
                <w:color w:val="auto"/>
                <w:sz w:val="21"/>
              </w:rPr>
            </w:pPr>
          </w:p>
          <w:p>
            <w:pPr>
              <w:spacing w:line="242" w:lineRule="auto"/>
              <w:jc w:val="both"/>
              <w:rPr>
                <w:rFonts w:ascii="Arial"/>
                <w:color w:val="auto"/>
                <w:sz w:val="21"/>
              </w:rPr>
            </w:pPr>
          </w:p>
          <w:p>
            <w:pPr>
              <w:spacing w:line="242" w:lineRule="auto"/>
              <w:jc w:val="both"/>
              <w:rPr>
                <w:rFonts w:ascii="Arial"/>
                <w:color w:val="auto"/>
                <w:sz w:val="21"/>
              </w:rPr>
            </w:pPr>
          </w:p>
          <w:p>
            <w:pPr>
              <w:spacing w:line="242" w:lineRule="auto"/>
              <w:jc w:val="both"/>
              <w:rPr>
                <w:rFonts w:ascii="Arial"/>
                <w:color w:val="auto"/>
                <w:sz w:val="21"/>
              </w:rPr>
            </w:pPr>
          </w:p>
          <w:p>
            <w:pPr>
              <w:spacing w:line="242" w:lineRule="auto"/>
              <w:jc w:val="both"/>
              <w:rPr>
                <w:rFonts w:ascii="Arial"/>
                <w:color w:val="auto"/>
                <w:sz w:val="21"/>
              </w:rPr>
            </w:pPr>
          </w:p>
          <w:p>
            <w:pPr>
              <w:spacing w:line="242" w:lineRule="auto"/>
              <w:jc w:val="both"/>
              <w:rPr>
                <w:rFonts w:ascii="Arial"/>
                <w:color w:val="auto"/>
                <w:sz w:val="21"/>
              </w:rPr>
            </w:pPr>
          </w:p>
          <w:p>
            <w:pPr>
              <w:spacing w:line="242" w:lineRule="auto"/>
              <w:jc w:val="both"/>
              <w:rPr>
                <w:rFonts w:ascii="Arial"/>
                <w:color w:val="auto"/>
                <w:sz w:val="21"/>
              </w:rPr>
            </w:pPr>
          </w:p>
          <w:p>
            <w:pPr>
              <w:spacing w:line="242" w:lineRule="auto"/>
              <w:jc w:val="both"/>
              <w:rPr>
                <w:rFonts w:ascii="Arial"/>
                <w:color w:val="auto"/>
                <w:sz w:val="21"/>
              </w:rPr>
            </w:pPr>
          </w:p>
          <w:p>
            <w:pPr>
              <w:spacing w:before="74" w:line="256" w:lineRule="auto"/>
              <w:ind w:left="167" w:right="160" w:firstLine="24"/>
              <w:jc w:val="both"/>
              <w:rPr>
                <w:rFonts w:ascii="FangSong" w:hAnsi="FangSong" w:eastAsia="FangSong" w:cs="FangSong"/>
                <w:color w:val="auto"/>
                <w:sz w:val="23"/>
                <w:szCs w:val="23"/>
              </w:rPr>
            </w:pPr>
            <w:r>
              <w:rPr>
                <w:rFonts w:ascii="Times New Roman" w:hAnsi="Times New Roman" w:eastAsia="Times New Roman" w:cs="Times New Roman"/>
                <w:color w:val="auto"/>
                <w:spacing w:val="8"/>
                <w:sz w:val="23"/>
                <w:szCs w:val="23"/>
              </w:rPr>
              <w:t>2</w:t>
            </w:r>
            <w:r>
              <w:rPr>
                <w:rFonts w:ascii="Times New Roman" w:hAnsi="Times New Roman" w:eastAsia="Times New Roman" w:cs="Times New Roman"/>
                <w:color w:val="auto"/>
                <w:spacing w:val="6"/>
                <w:sz w:val="23"/>
                <w:szCs w:val="23"/>
              </w:rPr>
              <w:t>.</w:t>
            </w:r>
            <w:r>
              <w:rPr>
                <w:rFonts w:ascii="FangSong" w:hAnsi="FangSong" w:eastAsia="FangSong" w:cs="FangSong"/>
                <w:color w:val="auto"/>
                <w:spacing w:val="6"/>
                <w:sz w:val="23"/>
                <w:szCs w:val="23"/>
              </w:rPr>
              <w:t>构建服</w:t>
            </w:r>
            <w:r>
              <w:rPr>
                <w:rFonts w:ascii="FangSong" w:hAnsi="FangSong" w:eastAsia="FangSong" w:cs="FangSong"/>
                <w:color w:val="auto"/>
                <w:spacing w:val="9"/>
                <w:sz w:val="23"/>
                <w:szCs w:val="23"/>
              </w:rPr>
              <w:t>务</w:t>
            </w:r>
            <w:r>
              <w:rPr>
                <w:rFonts w:ascii="FangSong" w:hAnsi="FangSong" w:eastAsia="FangSong" w:cs="FangSong"/>
                <w:color w:val="auto"/>
                <w:spacing w:val="7"/>
                <w:sz w:val="23"/>
                <w:szCs w:val="23"/>
              </w:rPr>
              <w:t>全民终</w:t>
            </w:r>
            <w:r>
              <w:rPr>
                <w:rFonts w:ascii="FangSong" w:hAnsi="FangSong" w:eastAsia="FangSong" w:cs="FangSong"/>
                <w:color w:val="auto"/>
                <w:spacing w:val="9"/>
                <w:sz w:val="23"/>
                <w:szCs w:val="23"/>
              </w:rPr>
              <w:t>身</w:t>
            </w:r>
            <w:r>
              <w:rPr>
                <w:rFonts w:ascii="FangSong" w:hAnsi="FangSong" w:eastAsia="FangSong" w:cs="FangSong"/>
                <w:color w:val="auto"/>
                <w:spacing w:val="7"/>
                <w:sz w:val="23"/>
                <w:szCs w:val="23"/>
              </w:rPr>
              <w:t>学习的</w:t>
            </w:r>
            <w:r>
              <w:rPr>
                <w:rFonts w:ascii="FangSong" w:hAnsi="FangSong" w:eastAsia="FangSong" w:cs="FangSong"/>
                <w:color w:val="auto"/>
                <w:spacing w:val="9"/>
                <w:sz w:val="23"/>
                <w:szCs w:val="23"/>
              </w:rPr>
              <w:t>教</w:t>
            </w:r>
            <w:r>
              <w:rPr>
                <w:rFonts w:ascii="FangSong" w:hAnsi="FangSong" w:eastAsia="FangSong" w:cs="FangSong"/>
                <w:color w:val="auto"/>
                <w:spacing w:val="7"/>
                <w:sz w:val="23"/>
                <w:szCs w:val="23"/>
              </w:rPr>
              <w:t>育体系</w:t>
            </w:r>
          </w:p>
        </w:tc>
        <w:tc>
          <w:tcPr>
            <w:tcW w:w="2063" w:type="dxa"/>
            <w:vAlign w:val="top"/>
          </w:tcPr>
          <w:p>
            <w:pPr>
              <w:spacing w:line="328" w:lineRule="auto"/>
              <w:jc w:val="both"/>
              <w:rPr>
                <w:rFonts w:ascii="Arial"/>
                <w:color w:val="auto"/>
                <w:sz w:val="21"/>
              </w:rPr>
            </w:pPr>
          </w:p>
          <w:p>
            <w:pPr>
              <w:spacing w:line="329" w:lineRule="auto"/>
              <w:jc w:val="both"/>
              <w:rPr>
                <w:rFonts w:ascii="Arial"/>
                <w:color w:val="auto"/>
                <w:sz w:val="21"/>
              </w:rPr>
            </w:pPr>
          </w:p>
          <w:p>
            <w:pPr>
              <w:spacing w:before="75" w:line="265" w:lineRule="auto"/>
              <w:ind w:left="113" w:right="152" w:hanging="3"/>
              <w:jc w:val="both"/>
              <w:rPr>
                <w:rFonts w:ascii="FangSong" w:hAnsi="FangSong" w:eastAsia="FangSong" w:cs="FangSong"/>
                <w:color w:val="auto"/>
                <w:sz w:val="23"/>
                <w:szCs w:val="23"/>
              </w:rPr>
            </w:pPr>
            <w:r>
              <w:rPr>
                <w:rFonts w:ascii="Times New Roman" w:hAnsi="Times New Roman" w:eastAsia="Times New Roman" w:cs="Times New Roman"/>
                <w:color w:val="auto"/>
                <w:spacing w:val="2"/>
                <w:sz w:val="23"/>
                <w:szCs w:val="23"/>
              </w:rPr>
              <w:t>2</w:t>
            </w:r>
            <w:r>
              <w:rPr>
                <w:rFonts w:ascii="Times New Roman" w:hAnsi="Times New Roman" w:eastAsia="Times New Roman" w:cs="Times New Roman"/>
                <w:color w:val="auto"/>
                <w:spacing w:val="1"/>
                <w:sz w:val="23"/>
                <w:szCs w:val="23"/>
              </w:rPr>
              <w:t>.1</w:t>
            </w:r>
            <w:r>
              <w:rPr>
                <w:rFonts w:ascii="FangSong" w:hAnsi="FangSong" w:eastAsia="FangSong" w:cs="FangSong"/>
                <w:color w:val="auto"/>
                <w:spacing w:val="1"/>
                <w:sz w:val="23"/>
                <w:szCs w:val="23"/>
              </w:rPr>
              <w:t>学校教育服务</w:t>
            </w:r>
            <w:r>
              <w:rPr>
                <w:rFonts w:ascii="FangSong" w:hAnsi="FangSong" w:eastAsia="FangSong" w:cs="FangSong"/>
                <w:color w:val="auto"/>
                <w:spacing w:val="11"/>
                <w:sz w:val="23"/>
                <w:szCs w:val="23"/>
              </w:rPr>
              <w:t>全</w:t>
            </w:r>
            <w:r>
              <w:rPr>
                <w:rFonts w:ascii="FangSong" w:hAnsi="FangSong" w:eastAsia="FangSong" w:cs="FangSong"/>
                <w:color w:val="auto"/>
                <w:spacing w:val="8"/>
                <w:sz w:val="23"/>
                <w:szCs w:val="23"/>
              </w:rPr>
              <w:t>民终身学习</w:t>
            </w:r>
          </w:p>
        </w:tc>
        <w:tc>
          <w:tcPr>
            <w:tcW w:w="4905" w:type="dxa"/>
            <w:vAlign w:val="top"/>
          </w:tcPr>
          <w:p>
            <w:pPr>
              <w:spacing w:before="114" w:line="250" w:lineRule="auto"/>
              <w:ind w:left="123" w:right="108" w:firstLine="3"/>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3"/>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9"/>
                <w:sz w:val="23"/>
                <w:szCs w:val="23"/>
              </w:rPr>
              <w:t>普</w:t>
            </w:r>
            <w:r>
              <w:rPr>
                <w:rFonts w:ascii="FangSong" w:hAnsi="FangSong" w:eastAsia="FangSong" w:cs="FangSong"/>
                <w:color w:val="auto"/>
                <w:spacing w:val="5"/>
                <w:sz w:val="23"/>
                <w:szCs w:val="23"/>
              </w:rPr>
              <w:t>通高校、职业院校、开放大学、成人学校</w:t>
            </w:r>
            <w:r>
              <w:rPr>
                <w:rFonts w:ascii="FangSong" w:hAnsi="FangSong" w:eastAsia="FangSong" w:cs="FangSong"/>
                <w:color w:val="auto"/>
                <w:spacing w:val="14"/>
                <w:sz w:val="23"/>
                <w:szCs w:val="23"/>
              </w:rPr>
              <w:t>开</w:t>
            </w:r>
            <w:r>
              <w:rPr>
                <w:rFonts w:ascii="FangSong" w:hAnsi="FangSong" w:eastAsia="FangSong" w:cs="FangSong"/>
                <w:color w:val="auto"/>
                <w:spacing w:val="7"/>
                <w:sz w:val="23"/>
                <w:szCs w:val="23"/>
              </w:rPr>
              <w:t>展职业培训的规模(人次</w:t>
            </w:r>
            <w:r>
              <w:rPr>
                <w:rFonts w:ascii="Times New Roman" w:hAnsi="Times New Roman" w:eastAsia="Times New Roman" w:cs="Times New Roman"/>
                <w:color w:val="auto"/>
                <w:spacing w:val="7"/>
                <w:sz w:val="23"/>
                <w:szCs w:val="23"/>
              </w:rPr>
              <w:t>/</w:t>
            </w:r>
            <w:r>
              <w:rPr>
                <w:rFonts w:ascii="FangSong" w:hAnsi="FangSong" w:eastAsia="FangSong" w:cs="FangSong"/>
                <w:color w:val="auto"/>
                <w:spacing w:val="7"/>
                <w:sz w:val="23"/>
                <w:szCs w:val="23"/>
              </w:rPr>
              <w:t>年)</w:t>
            </w:r>
          </w:p>
          <w:p>
            <w:pPr>
              <w:spacing w:before="1" w:line="250" w:lineRule="auto"/>
              <w:ind w:left="118" w:right="108" w:firstLine="7"/>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23"/>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9"/>
                <w:sz w:val="23"/>
                <w:szCs w:val="23"/>
              </w:rPr>
              <w:t>普</w:t>
            </w:r>
            <w:r>
              <w:rPr>
                <w:rFonts w:ascii="FangSong" w:hAnsi="FangSong" w:eastAsia="FangSong" w:cs="FangSong"/>
                <w:color w:val="auto"/>
                <w:spacing w:val="5"/>
                <w:sz w:val="23"/>
                <w:szCs w:val="23"/>
              </w:rPr>
              <w:t>通高校、职业院校、开放大学、成人学校</w:t>
            </w:r>
            <w:r>
              <w:rPr>
                <w:rFonts w:ascii="FangSong" w:hAnsi="FangSong" w:eastAsia="FangSong" w:cs="FangSong"/>
                <w:color w:val="auto"/>
                <w:spacing w:val="10"/>
                <w:sz w:val="23"/>
                <w:szCs w:val="23"/>
              </w:rPr>
              <w:t>服</w:t>
            </w:r>
            <w:r>
              <w:rPr>
                <w:rFonts w:ascii="FangSong" w:hAnsi="FangSong" w:eastAsia="FangSong" w:cs="FangSong"/>
                <w:color w:val="auto"/>
                <w:spacing w:val="9"/>
                <w:sz w:val="23"/>
                <w:szCs w:val="23"/>
              </w:rPr>
              <w:t>务社区教育、老年教育的情况</w:t>
            </w:r>
          </w:p>
          <w:p>
            <w:pPr>
              <w:spacing w:line="264" w:lineRule="auto"/>
              <w:ind w:left="120" w:right="108" w:firstLine="5"/>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3"/>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9"/>
                <w:sz w:val="23"/>
                <w:szCs w:val="23"/>
              </w:rPr>
              <w:t>普</w:t>
            </w:r>
            <w:r>
              <w:rPr>
                <w:rFonts w:ascii="FangSong" w:hAnsi="FangSong" w:eastAsia="FangSong" w:cs="FangSong"/>
                <w:color w:val="auto"/>
                <w:spacing w:val="5"/>
                <w:sz w:val="23"/>
                <w:szCs w:val="23"/>
              </w:rPr>
              <w:t>通高校、职业院校、开放大学、成人学校</w:t>
            </w:r>
            <w:r>
              <w:rPr>
                <w:rFonts w:ascii="FangSong" w:hAnsi="FangSong" w:eastAsia="FangSong" w:cs="FangSong"/>
                <w:color w:val="auto"/>
                <w:spacing w:val="9"/>
                <w:sz w:val="23"/>
                <w:szCs w:val="23"/>
              </w:rPr>
              <w:t>参与开展全民终身学习活动情</w:t>
            </w:r>
            <w:r>
              <w:rPr>
                <w:rFonts w:ascii="FangSong" w:hAnsi="FangSong" w:eastAsia="FangSong" w:cs="FangSong"/>
                <w:color w:val="auto"/>
                <w:spacing w:val="8"/>
                <w:sz w:val="23"/>
                <w:szCs w:val="23"/>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1" w:hRule="atLeast"/>
        </w:trPr>
        <w:tc>
          <w:tcPr>
            <w:tcW w:w="796" w:type="dxa"/>
            <w:vMerge w:val="continue"/>
            <w:tcBorders>
              <w:top w:val="nil"/>
              <w:bottom w:val="nil"/>
            </w:tcBorders>
            <w:vAlign w:val="top"/>
          </w:tcPr>
          <w:p>
            <w:pPr>
              <w:jc w:val="both"/>
              <w:rPr>
                <w:rFonts w:ascii="Arial"/>
                <w:color w:val="auto"/>
                <w:sz w:val="21"/>
              </w:rPr>
            </w:pPr>
          </w:p>
        </w:tc>
        <w:tc>
          <w:tcPr>
            <w:tcW w:w="1284" w:type="dxa"/>
            <w:vMerge w:val="continue"/>
            <w:tcBorders>
              <w:top w:val="nil"/>
              <w:bottom w:val="nil"/>
            </w:tcBorders>
            <w:vAlign w:val="top"/>
          </w:tcPr>
          <w:p>
            <w:pPr>
              <w:jc w:val="both"/>
              <w:rPr>
                <w:rFonts w:ascii="Arial"/>
                <w:color w:val="auto"/>
                <w:sz w:val="21"/>
              </w:rPr>
            </w:pPr>
          </w:p>
        </w:tc>
        <w:tc>
          <w:tcPr>
            <w:tcW w:w="2063" w:type="dxa"/>
            <w:vAlign w:val="top"/>
          </w:tcPr>
          <w:p>
            <w:pPr>
              <w:spacing w:line="331" w:lineRule="auto"/>
              <w:jc w:val="both"/>
              <w:rPr>
                <w:rFonts w:ascii="Arial"/>
                <w:color w:val="auto"/>
                <w:sz w:val="21"/>
              </w:rPr>
            </w:pPr>
          </w:p>
          <w:p>
            <w:pPr>
              <w:spacing w:line="332" w:lineRule="auto"/>
              <w:jc w:val="both"/>
              <w:rPr>
                <w:rFonts w:ascii="Arial"/>
                <w:color w:val="auto"/>
                <w:sz w:val="21"/>
              </w:rPr>
            </w:pPr>
          </w:p>
          <w:p>
            <w:pPr>
              <w:spacing w:before="75" w:line="264" w:lineRule="auto"/>
              <w:ind w:left="117" w:right="152" w:hanging="7"/>
              <w:jc w:val="both"/>
              <w:rPr>
                <w:rFonts w:ascii="FangSong" w:hAnsi="FangSong" w:eastAsia="FangSong" w:cs="FangSong"/>
                <w:color w:val="auto"/>
                <w:sz w:val="23"/>
                <w:szCs w:val="23"/>
              </w:rPr>
            </w:pPr>
            <w:r>
              <w:rPr>
                <w:rFonts w:ascii="Times New Roman" w:hAnsi="Times New Roman" w:eastAsia="Times New Roman" w:cs="Times New Roman"/>
                <w:color w:val="auto"/>
                <w:spacing w:val="7"/>
                <w:sz w:val="23"/>
                <w:szCs w:val="23"/>
              </w:rPr>
              <w:t>2.2</w:t>
            </w:r>
            <w:r>
              <w:rPr>
                <w:rFonts w:ascii="FangSong" w:hAnsi="FangSong" w:eastAsia="FangSong" w:cs="FangSong"/>
                <w:color w:val="auto"/>
                <w:spacing w:val="7"/>
                <w:sz w:val="23"/>
                <w:szCs w:val="23"/>
              </w:rPr>
              <w:t>社区教育、</w:t>
            </w:r>
            <w:r>
              <w:rPr>
                <w:rFonts w:ascii="FangSong" w:hAnsi="FangSong" w:eastAsia="FangSong" w:cs="FangSong"/>
                <w:color w:val="auto"/>
                <w:spacing w:val="6"/>
                <w:sz w:val="23"/>
                <w:szCs w:val="23"/>
              </w:rPr>
              <w:t>老</w:t>
            </w:r>
            <w:r>
              <w:rPr>
                <w:rFonts w:ascii="FangSong" w:hAnsi="FangSong" w:eastAsia="FangSong" w:cs="FangSong"/>
                <w:color w:val="auto"/>
                <w:spacing w:val="9"/>
                <w:sz w:val="23"/>
                <w:szCs w:val="23"/>
              </w:rPr>
              <w:t>年</w:t>
            </w:r>
            <w:r>
              <w:rPr>
                <w:rFonts w:ascii="FangSong" w:hAnsi="FangSong" w:eastAsia="FangSong" w:cs="FangSong"/>
                <w:color w:val="auto"/>
                <w:spacing w:val="8"/>
                <w:sz w:val="23"/>
                <w:szCs w:val="23"/>
              </w:rPr>
              <w:t>教育发展情况</w:t>
            </w:r>
          </w:p>
        </w:tc>
        <w:tc>
          <w:tcPr>
            <w:tcW w:w="4905" w:type="dxa"/>
            <w:vAlign w:val="top"/>
          </w:tcPr>
          <w:p>
            <w:pPr>
              <w:spacing w:before="119" w:line="239" w:lineRule="auto"/>
              <w:ind w:left="115" w:firstLine="10"/>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7470"/>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24"/>
                          <a:stretch>
                            <a:fillRect/>
                          </a:stretch>
                        </pic:blipFill>
                        <pic:spPr>
                          <a:xfrm>
                            <a:off x="0" y="0"/>
                            <a:ext cx="44181" cy="77712"/>
                          </a:xfrm>
                          <a:prstGeom prst="rect">
                            <a:avLst/>
                          </a:prstGeom>
                        </pic:spPr>
                      </pic:pic>
                    </a:graphicData>
                  </a:graphic>
                </wp:inline>
              </w:drawing>
            </w:r>
            <w:r>
              <w:rPr>
                <w:rFonts w:ascii="FangSong" w:hAnsi="FangSong" w:eastAsia="FangSong" w:cs="FangSong"/>
                <w:color w:val="auto"/>
                <w:spacing w:val="-10"/>
                <w:sz w:val="23"/>
                <w:szCs w:val="23"/>
              </w:rPr>
              <w:t>县</w:t>
            </w:r>
            <w:r>
              <w:rPr>
                <w:rFonts w:ascii="FangSong" w:hAnsi="FangSong" w:eastAsia="FangSong" w:cs="FangSong"/>
                <w:color w:val="auto"/>
                <w:spacing w:val="-9"/>
                <w:sz w:val="23"/>
                <w:szCs w:val="23"/>
              </w:rPr>
              <w:t>域社区学习中心，即县(市、区)社区教</w:t>
            </w:r>
            <w:r>
              <w:rPr>
                <w:rFonts w:ascii="FangSong" w:hAnsi="FangSong" w:eastAsia="FangSong" w:cs="FangSong"/>
                <w:color w:val="auto"/>
                <w:spacing w:val="3"/>
                <w:sz w:val="23"/>
                <w:szCs w:val="23"/>
              </w:rPr>
              <w:t>育学院、乡镇(街道)社区学校、村(社区</w:t>
            </w:r>
            <w:r>
              <w:rPr>
                <w:rFonts w:ascii="FangSong" w:hAnsi="FangSong" w:eastAsia="FangSong" w:cs="FangSong"/>
                <w:color w:val="auto"/>
                <w:sz w:val="23"/>
                <w:szCs w:val="23"/>
              </w:rPr>
              <w:t>)</w:t>
            </w:r>
            <w:r>
              <w:rPr>
                <w:rFonts w:ascii="FangSong" w:hAnsi="FangSong" w:eastAsia="FangSong" w:cs="FangSong"/>
                <w:color w:val="auto"/>
                <w:spacing w:val="-14"/>
                <w:sz w:val="23"/>
                <w:szCs w:val="23"/>
              </w:rPr>
              <w:t>教</w:t>
            </w:r>
            <w:r>
              <w:rPr>
                <w:rFonts w:ascii="FangSong" w:hAnsi="FangSong" w:eastAsia="FangSong" w:cs="FangSong"/>
                <w:color w:val="auto"/>
                <w:spacing w:val="-9"/>
                <w:sz w:val="23"/>
                <w:szCs w:val="23"/>
              </w:rPr>
              <w:t>学</w:t>
            </w:r>
            <w:r>
              <w:rPr>
                <w:rFonts w:ascii="FangSong" w:hAnsi="FangSong" w:eastAsia="FangSong" w:cs="FangSong"/>
                <w:color w:val="auto"/>
                <w:spacing w:val="-7"/>
                <w:sz w:val="23"/>
                <w:szCs w:val="23"/>
              </w:rPr>
              <w:t>站(点)覆盖面(</w:t>
            </w:r>
            <w:r>
              <w:rPr>
                <w:rFonts w:ascii="Times New Roman" w:hAnsi="Times New Roman" w:eastAsia="Times New Roman" w:cs="Times New Roman"/>
                <w:color w:val="auto"/>
                <w:spacing w:val="-7"/>
                <w:sz w:val="23"/>
                <w:szCs w:val="23"/>
              </w:rPr>
              <w:t>%</w:t>
            </w:r>
            <w:r>
              <w:rPr>
                <w:rFonts w:ascii="FangSong" w:hAnsi="FangSong" w:eastAsia="FangSong" w:cs="FangSong"/>
                <w:color w:val="auto"/>
                <w:spacing w:val="-7"/>
                <w:sz w:val="23"/>
                <w:szCs w:val="23"/>
              </w:rPr>
              <w:t>)</w:t>
            </w:r>
          </w:p>
          <w:p>
            <w:pPr>
              <w:spacing w:line="317" w:lineRule="exact"/>
              <w:ind w:left="126"/>
              <w:jc w:val="both"/>
              <w:rPr>
                <w:rFonts w:ascii="FangSong" w:hAnsi="FangSong" w:eastAsia="FangSong" w:cs="FangSong"/>
                <w:color w:val="auto"/>
                <w:sz w:val="23"/>
                <w:szCs w:val="23"/>
              </w:rPr>
            </w:pPr>
            <w:r>
              <w:rPr>
                <w:rFonts w:ascii="FangSong" w:hAnsi="FangSong" w:eastAsia="FangSong" w:cs="FangSong"/>
                <w:color w:val="auto"/>
                <w:position w:val="1"/>
                <w:sz w:val="23"/>
                <w:szCs w:val="23"/>
              </w:rPr>
              <w:drawing>
                <wp:inline distT="0" distB="0" distL="0" distR="0">
                  <wp:extent cx="43815" cy="7683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5"/>
                          <a:stretch>
                            <a:fillRect/>
                          </a:stretch>
                        </pic:blipFill>
                        <pic:spPr>
                          <a:xfrm>
                            <a:off x="0" y="0"/>
                            <a:ext cx="44196" cy="76873"/>
                          </a:xfrm>
                          <a:prstGeom prst="rect">
                            <a:avLst/>
                          </a:prstGeom>
                        </pic:spPr>
                      </pic:pic>
                    </a:graphicData>
                  </a:graphic>
                </wp:inline>
              </w:drawing>
            </w:r>
            <w:r>
              <w:rPr>
                <w:rFonts w:ascii="FangSong" w:hAnsi="FangSong" w:eastAsia="FangSong" w:cs="FangSong"/>
                <w:color w:val="auto"/>
                <w:spacing w:val="4"/>
                <w:position w:val="1"/>
                <w:sz w:val="23"/>
                <w:szCs w:val="23"/>
              </w:rPr>
              <w:t>城</w:t>
            </w:r>
            <w:r>
              <w:rPr>
                <w:rFonts w:ascii="FangSong" w:hAnsi="FangSong" w:eastAsia="FangSong" w:cs="FangSong"/>
                <w:color w:val="auto"/>
                <w:spacing w:val="3"/>
                <w:position w:val="1"/>
                <w:sz w:val="23"/>
                <w:szCs w:val="23"/>
              </w:rPr>
              <w:t>乡居民社区教育参与数(人次</w:t>
            </w:r>
            <w:r>
              <w:rPr>
                <w:rFonts w:ascii="Times New Roman" w:hAnsi="Times New Roman" w:eastAsia="Times New Roman" w:cs="Times New Roman"/>
                <w:color w:val="auto"/>
                <w:spacing w:val="3"/>
                <w:position w:val="1"/>
                <w:sz w:val="23"/>
                <w:szCs w:val="23"/>
              </w:rPr>
              <w:t>/</w:t>
            </w:r>
            <w:r>
              <w:rPr>
                <w:rFonts w:ascii="FangSong" w:hAnsi="FangSong" w:eastAsia="FangSong" w:cs="FangSong"/>
                <w:color w:val="auto"/>
                <w:spacing w:val="3"/>
                <w:position w:val="1"/>
                <w:sz w:val="23"/>
                <w:szCs w:val="23"/>
              </w:rPr>
              <w:t>年)</w:t>
            </w:r>
          </w:p>
          <w:p>
            <w:pPr>
              <w:spacing w:before="36" w:line="263" w:lineRule="auto"/>
              <w:ind w:left="111" w:right="108" w:firstLine="15"/>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21"/>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9"/>
                <w:sz w:val="23"/>
                <w:szCs w:val="23"/>
              </w:rPr>
              <w:t>各</w:t>
            </w:r>
            <w:r>
              <w:rPr>
                <w:rFonts w:ascii="FangSong" w:hAnsi="FangSong" w:eastAsia="FangSong" w:cs="FangSong"/>
                <w:color w:val="auto"/>
                <w:spacing w:val="5"/>
                <w:sz w:val="23"/>
                <w:szCs w:val="23"/>
              </w:rPr>
              <w:t>级各类老年大学、老年学校、老年学习站</w:t>
            </w:r>
            <w:r>
              <w:rPr>
                <w:rFonts w:ascii="FangSong" w:hAnsi="FangSong" w:eastAsia="FangSong" w:cs="FangSong"/>
                <w:color w:val="auto"/>
                <w:spacing w:val="-3"/>
                <w:sz w:val="23"/>
                <w:szCs w:val="23"/>
              </w:rPr>
              <w:t>(点)覆盖面(</w:t>
            </w:r>
            <w:r>
              <w:rPr>
                <w:rFonts w:ascii="Times New Roman" w:hAnsi="Times New Roman" w:eastAsia="Times New Roman" w:cs="Times New Roman"/>
                <w:color w:val="auto"/>
                <w:spacing w:val="-3"/>
                <w:sz w:val="23"/>
                <w:szCs w:val="23"/>
              </w:rPr>
              <w:t>%</w:t>
            </w:r>
            <w:r>
              <w:rPr>
                <w:rFonts w:ascii="FangSong" w:hAnsi="FangSong" w:eastAsia="FangSong" w:cs="FangSong"/>
                <w:color w:val="auto"/>
                <w:spacing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796" w:type="dxa"/>
            <w:vMerge w:val="continue"/>
            <w:tcBorders>
              <w:top w:val="nil"/>
              <w:bottom w:val="nil"/>
            </w:tcBorders>
            <w:vAlign w:val="top"/>
          </w:tcPr>
          <w:p>
            <w:pPr>
              <w:jc w:val="both"/>
              <w:rPr>
                <w:rFonts w:ascii="Arial"/>
                <w:color w:val="auto"/>
                <w:sz w:val="21"/>
              </w:rPr>
            </w:pPr>
          </w:p>
        </w:tc>
        <w:tc>
          <w:tcPr>
            <w:tcW w:w="1284" w:type="dxa"/>
            <w:vMerge w:val="continue"/>
            <w:tcBorders>
              <w:top w:val="nil"/>
              <w:bottom w:val="nil"/>
            </w:tcBorders>
            <w:vAlign w:val="top"/>
          </w:tcPr>
          <w:p>
            <w:pPr>
              <w:jc w:val="both"/>
              <w:rPr>
                <w:rFonts w:ascii="Arial"/>
                <w:color w:val="auto"/>
                <w:sz w:val="21"/>
              </w:rPr>
            </w:pPr>
          </w:p>
        </w:tc>
        <w:tc>
          <w:tcPr>
            <w:tcW w:w="2063" w:type="dxa"/>
            <w:vAlign w:val="top"/>
          </w:tcPr>
          <w:p>
            <w:pPr>
              <w:spacing w:before="239" w:line="265" w:lineRule="auto"/>
              <w:ind w:left="112" w:right="392" w:hanging="2"/>
              <w:jc w:val="both"/>
              <w:rPr>
                <w:rFonts w:ascii="FangSong" w:hAnsi="FangSong" w:eastAsia="FangSong" w:cs="FangSong"/>
                <w:color w:val="auto"/>
                <w:sz w:val="23"/>
                <w:szCs w:val="23"/>
              </w:rPr>
            </w:pPr>
            <w:r>
              <w:rPr>
                <w:rFonts w:ascii="Times New Roman" w:hAnsi="Times New Roman" w:eastAsia="Times New Roman" w:cs="Times New Roman"/>
                <w:color w:val="auto"/>
                <w:spacing w:val="11"/>
                <w:sz w:val="23"/>
                <w:szCs w:val="23"/>
              </w:rPr>
              <w:t>2</w:t>
            </w:r>
            <w:r>
              <w:rPr>
                <w:rFonts w:ascii="Times New Roman" w:hAnsi="Times New Roman" w:eastAsia="Times New Roman" w:cs="Times New Roman"/>
                <w:color w:val="auto"/>
                <w:spacing w:val="6"/>
                <w:sz w:val="23"/>
                <w:szCs w:val="23"/>
              </w:rPr>
              <w:t>.3</w:t>
            </w:r>
            <w:r>
              <w:rPr>
                <w:rFonts w:ascii="FangSong" w:hAnsi="FangSong" w:eastAsia="FangSong" w:cs="FangSong"/>
                <w:color w:val="auto"/>
                <w:spacing w:val="6"/>
                <w:sz w:val="23"/>
                <w:szCs w:val="23"/>
              </w:rPr>
              <w:t>学习型组织建设</w:t>
            </w:r>
          </w:p>
        </w:tc>
        <w:tc>
          <w:tcPr>
            <w:tcW w:w="4905" w:type="dxa"/>
            <w:vAlign w:val="top"/>
          </w:tcPr>
          <w:p>
            <w:pPr>
              <w:spacing w:before="240" w:line="262" w:lineRule="auto"/>
              <w:ind w:left="148" w:right="108" w:hanging="22"/>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3"/>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5"/>
                <w:sz w:val="23"/>
                <w:szCs w:val="23"/>
              </w:rPr>
              <w:t>学习型组织(机关、企事业单位、家庭、社</w:t>
            </w:r>
            <w:r>
              <w:rPr>
                <w:rFonts w:ascii="FangSong" w:hAnsi="FangSong" w:eastAsia="FangSong" w:cs="FangSong"/>
                <w:color w:val="auto"/>
                <w:spacing w:val="6"/>
                <w:sz w:val="23"/>
                <w:szCs w:val="23"/>
              </w:rPr>
              <w:t>区</w:t>
            </w:r>
            <w:r>
              <w:rPr>
                <w:rFonts w:ascii="FangSong" w:hAnsi="FangSong" w:eastAsia="FangSong" w:cs="FangSong"/>
                <w:color w:val="auto"/>
                <w:spacing w:val="3"/>
                <w:sz w:val="23"/>
                <w:szCs w:val="23"/>
              </w:rPr>
              <w:t>等)建设情况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96" w:type="dxa"/>
            <w:vMerge w:val="continue"/>
            <w:tcBorders>
              <w:top w:val="nil"/>
              <w:bottom w:val="nil"/>
            </w:tcBorders>
            <w:vAlign w:val="top"/>
          </w:tcPr>
          <w:p>
            <w:pPr>
              <w:jc w:val="both"/>
              <w:rPr>
                <w:rFonts w:ascii="Arial"/>
                <w:color w:val="auto"/>
                <w:sz w:val="21"/>
              </w:rPr>
            </w:pPr>
          </w:p>
        </w:tc>
        <w:tc>
          <w:tcPr>
            <w:tcW w:w="1284" w:type="dxa"/>
            <w:vMerge w:val="continue"/>
            <w:tcBorders>
              <w:top w:val="nil"/>
              <w:bottom w:val="nil"/>
            </w:tcBorders>
            <w:vAlign w:val="top"/>
          </w:tcPr>
          <w:p>
            <w:pPr>
              <w:jc w:val="both"/>
              <w:rPr>
                <w:rFonts w:ascii="Arial"/>
                <w:color w:val="auto"/>
                <w:sz w:val="21"/>
              </w:rPr>
            </w:pPr>
          </w:p>
        </w:tc>
        <w:tc>
          <w:tcPr>
            <w:tcW w:w="2063" w:type="dxa"/>
            <w:vAlign w:val="top"/>
          </w:tcPr>
          <w:p>
            <w:pPr>
              <w:spacing w:before="240" w:line="264" w:lineRule="auto"/>
              <w:ind w:left="114" w:right="152" w:hanging="4"/>
              <w:jc w:val="both"/>
              <w:rPr>
                <w:rFonts w:ascii="FangSong" w:hAnsi="FangSong" w:eastAsia="FangSong" w:cs="FangSong"/>
                <w:color w:val="auto"/>
                <w:sz w:val="23"/>
                <w:szCs w:val="23"/>
              </w:rPr>
            </w:pPr>
            <w:r>
              <w:rPr>
                <w:rFonts w:ascii="Times New Roman" w:hAnsi="Times New Roman" w:eastAsia="Times New Roman" w:cs="Times New Roman"/>
                <w:color w:val="auto"/>
                <w:spacing w:val="7"/>
                <w:sz w:val="23"/>
                <w:szCs w:val="23"/>
              </w:rPr>
              <w:t>2.4</w:t>
            </w:r>
            <w:r>
              <w:rPr>
                <w:rFonts w:ascii="FangSong" w:hAnsi="FangSong" w:eastAsia="FangSong" w:cs="FangSong"/>
                <w:color w:val="auto"/>
                <w:spacing w:val="7"/>
                <w:sz w:val="23"/>
                <w:szCs w:val="23"/>
              </w:rPr>
              <w:t>在职人员继</w:t>
            </w:r>
            <w:r>
              <w:rPr>
                <w:rFonts w:ascii="FangSong" w:hAnsi="FangSong" w:eastAsia="FangSong" w:cs="FangSong"/>
                <w:color w:val="auto"/>
                <w:spacing w:val="6"/>
                <w:sz w:val="23"/>
                <w:szCs w:val="23"/>
              </w:rPr>
              <w:t>续</w:t>
            </w:r>
            <w:r>
              <w:rPr>
                <w:rFonts w:ascii="FangSong" w:hAnsi="FangSong" w:eastAsia="FangSong" w:cs="FangSong"/>
                <w:color w:val="auto"/>
                <w:spacing w:val="5"/>
                <w:sz w:val="23"/>
                <w:szCs w:val="23"/>
              </w:rPr>
              <w:t>教育</w:t>
            </w:r>
          </w:p>
        </w:tc>
        <w:tc>
          <w:tcPr>
            <w:tcW w:w="4905" w:type="dxa"/>
            <w:vAlign w:val="top"/>
          </w:tcPr>
          <w:p>
            <w:pPr>
              <w:spacing w:before="196" w:line="317" w:lineRule="exact"/>
              <w:ind w:left="126"/>
              <w:jc w:val="both"/>
              <w:rPr>
                <w:rFonts w:ascii="FangSong" w:hAnsi="FangSong" w:eastAsia="FangSong" w:cs="FangSong"/>
                <w:color w:val="auto"/>
                <w:sz w:val="23"/>
                <w:szCs w:val="23"/>
              </w:rPr>
            </w:pPr>
            <w:r>
              <w:rPr>
                <w:rFonts w:ascii="FangSong" w:hAnsi="FangSong" w:eastAsia="FangSong" w:cs="FangSong"/>
                <w:color w:val="auto"/>
                <w:position w:val="2"/>
                <w:sz w:val="23"/>
                <w:szCs w:val="23"/>
              </w:rPr>
              <w:drawing>
                <wp:inline distT="0" distB="0" distL="0" distR="0">
                  <wp:extent cx="43815" cy="76835"/>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25"/>
                          <a:stretch>
                            <a:fillRect/>
                          </a:stretch>
                        </pic:blipFill>
                        <pic:spPr>
                          <a:xfrm>
                            <a:off x="0" y="0"/>
                            <a:ext cx="44196" cy="76873"/>
                          </a:xfrm>
                          <a:prstGeom prst="rect">
                            <a:avLst/>
                          </a:prstGeom>
                        </pic:spPr>
                      </pic:pic>
                    </a:graphicData>
                  </a:graphic>
                </wp:inline>
              </w:drawing>
            </w:r>
            <w:r>
              <w:rPr>
                <w:rFonts w:ascii="FangSong" w:hAnsi="FangSong" w:eastAsia="FangSong" w:cs="FangSong"/>
                <w:color w:val="auto"/>
                <w:spacing w:val="3"/>
                <w:position w:val="2"/>
                <w:sz w:val="23"/>
                <w:szCs w:val="23"/>
              </w:rPr>
              <w:t>在</w:t>
            </w:r>
            <w:r>
              <w:rPr>
                <w:rFonts w:ascii="FangSong" w:hAnsi="FangSong" w:eastAsia="FangSong" w:cs="FangSong"/>
                <w:color w:val="auto"/>
                <w:spacing w:val="2"/>
                <w:position w:val="2"/>
                <w:sz w:val="23"/>
                <w:szCs w:val="23"/>
              </w:rPr>
              <w:t>职人员继续教育参与率(</w:t>
            </w:r>
            <w:r>
              <w:rPr>
                <w:rFonts w:ascii="Times New Roman" w:hAnsi="Times New Roman" w:eastAsia="Times New Roman" w:cs="Times New Roman"/>
                <w:color w:val="auto"/>
                <w:spacing w:val="2"/>
                <w:position w:val="2"/>
                <w:sz w:val="23"/>
                <w:szCs w:val="23"/>
              </w:rPr>
              <w:t>%</w:t>
            </w:r>
            <w:r>
              <w:rPr>
                <w:rFonts w:ascii="FangSong" w:hAnsi="FangSong" w:eastAsia="FangSong" w:cs="FangSong"/>
                <w:color w:val="auto"/>
                <w:spacing w:val="2"/>
                <w:position w:val="2"/>
                <w:sz w:val="23"/>
                <w:szCs w:val="23"/>
              </w:rPr>
              <w:t>)</w:t>
            </w:r>
          </w:p>
          <w:p>
            <w:pPr>
              <w:spacing w:line="317" w:lineRule="exact"/>
              <w:ind w:left="126"/>
              <w:jc w:val="both"/>
              <w:rPr>
                <w:rFonts w:ascii="FangSong" w:hAnsi="FangSong" w:eastAsia="FangSong" w:cs="FangSong"/>
                <w:color w:val="auto"/>
                <w:sz w:val="23"/>
                <w:szCs w:val="23"/>
              </w:rPr>
            </w:pPr>
            <w:r>
              <w:rPr>
                <w:rFonts w:ascii="FangSong" w:hAnsi="FangSong" w:eastAsia="FangSong" w:cs="FangSong"/>
                <w:color w:val="auto"/>
                <w:position w:val="1"/>
                <w:sz w:val="23"/>
                <w:szCs w:val="23"/>
              </w:rPr>
              <w:drawing>
                <wp:inline distT="0" distB="0" distL="0" distR="0">
                  <wp:extent cx="43815" cy="7683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5"/>
                          <a:stretch>
                            <a:fillRect/>
                          </a:stretch>
                        </pic:blipFill>
                        <pic:spPr>
                          <a:xfrm>
                            <a:off x="0" y="0"/>
                            <a:ext cx="44196" cy="76873"/>
                          </a:xfrm>
                          <a:prstGeom prst="rect">
                            <a:avLst/>
                          </a:prstGeom>
                        </pic:spPr>
                      </pic:pic>
                    </a:graphicData>
                  </a:graphic>
                </wp:inline>
              </w:drawing>
            </w:r>
            <w:r>
              <w:rPr>
                <w:rFonts w:ascii="FangSong" w:hAnsi="FangSong" w:eastAsia="FangSong" w:cs="FangSong"/>
                <w:color w:val="auto"/>
                <w:spacing w:val="4"/>
                <w:position w:val="1"/>
                <w:sz w:val="23"/>
                <w:szCs w:val="23"/>
              </w:rPr>
              <w:t>开展补贴性职业技能培训规模(万人次</w:t>
            </w:r>
            <w:r>
              <w:rPr>
                <w:rFonts w:ascii="Times New Roman" w:hAnsi="Times New Roman" w:eastAsia="Times New Roman" w:cs="Times New Roman"/>
                <w:color w:val="auto"/>
                <w:spacing w:val="4"/>
                <w:position w:val="1"/>
                <w:sz w:val="23"/>
                <w:szCs w:val="23"/>
              </w:rPr>
              <w:t>/</w:t>
            </w:r>
            <w:r>
              <w:rPr>
                <w:rFonts w:ascii="FangSong" w:hAnsi="FangSong" w:eastAsia="FangSong" w:cs="FangSong"/>
                <w:color w:val="auto"/>
                <w:spacing w:val="4"/>
                <w:position w:val="1"/>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796" w:type="dxa"/>
            <w:vMerge w:val="continue"/>
            <w:tcBorders>
              <w:top w:val="nil"/>
            </w:tcBorders>
            <w:vAlign w:val="top"/>
          </w:tcPr>
          <w:p>
            <w:pPr>
              <w:jc w:val="both"/>
              <w:rPr>
                <w:rFonts w:ascii="Arial"/>
                <w:color w:val="auto"/>
                <w:sz w:val="21"/>
              </w:rPr>
            </w:pPr>
          </w:p>
        </w:tc>
        <w:tc>
          <w:tcPr>
            <w:tcW w:w="1284" w:type="dxa"/>
            <w:vMerge w:val="continue"/>
            <w:tcBorders>
              <w:top w:val="nil"/>
            </w:tcBorders>
            <w:vAlign w:val="top"/>
          </w:tcPr>
          <w:p>
            <w:pPr>
              <w:jc w:val="both"/>
              <w:rPr>
                <w:rFonts w:ascii="Arial"/>
                <w:color w:val="auto"/>
                <w:sz w:val="21"/>
              </w:rPr>
            </w:pPr>
          </w:p>
        </w:tc>
        <w:tc>
          <w:tcPr>
            <w:tcW w:w="2063" w:type="dxa"/>
            <w:vAlign w:val="top"/>
          </w:tcPr>
          <w:p>
            <w:pPr>
              <w:spacing w:before="240" w:line="264" w:lineRule="auto"/>
              <w:ind w:left="110" w:right="152"/>
              <w:jc w:val="both"/>
              <w:rPr>
                <w:rFonts w:ascii="FangSong" w:hAnsi="FangSong" w:eastAsia="FangSong" w:cs="FangSong"/>
                <w:color w:val="auto"/>
                <w:sz w:val="23"/>
                <w:szCs w:val="23"/>
              </w:rPr>
            </w:pPr>
            <w:r>
              <w:rPr>
                <w:rFonts w:ascii="Times New Roman" w:hAnsi="Times New Roman" w:eastAsia="Times New Roman" w:cs="Times New Roman"/>
                <w:color w:val="auto"/>
                <w:spacing w:val="7"/>
                <w:sz w:val="23"/>
                <w:szCs w:val="23"/>
              </w:rPr>
              <w:t>2.5</w:t>
            </w:r>
            <w:r>
              <w:rPr>
                <w:rFonts w:ascii="FangSong" w:hAnsi="FangSong" w:eastAsia="FangSong" w:cs="FangSong"/>
                <w:color w:val="auto"/>
                <w:spacing w:val="7"/>
                <w:sz w:val="23"/>
                <w:szCs w:val="23"/>
              </w:rPr>
              <w:t>为特殊群体</w:t>
            </w:r>
            <w:r>
              <w:rPr>
                <w:rFonts w:ascii="FangSong" w:hAnsi="FangSong" w:eastAsia="FangSong" w:cs="FangSong"/>
                <w:color w:val="auto"/>
                <w:spacing w:val="6"/>
                <w:sz w:val="23"/>
                <w:szCs w:val="23"/>
              </w:rPr>
              <w:t>提</w:t>
            </w:r>
            <w:r>
              <w:rPr>
                <w:rFonts w:ascii="FangSong" w:hAnsi="FangSong" w:eastAsia="FangSong" w:cs="FangSong"/>
                <w:color w:val="auto"/>
                <w:spacing w:val="9"/>
                <w:sz w:val="23"/>
                <w:szCs w:val="23"/>
              </w:rPr>
              <w:t>供学习服务</w:t>
            </w:r>
          </w:p>
        </w:tc>
        <w:tc>
          <w:tcPr>
            <w:tcW w:w="4905" w:type="dxa"/>
            <w:vAlign w:val="top"/>
          </w:tcPr>
          <w:p>
            <w:pPr>
              <w:spacing w:before="240" w:line="264" w:lineRule="auto"/>
              <w:ind w:left="120" w:right="108" w:firstLine="5"/>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22"/>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9"/>
                <w:sz w:val="23"/>
                <w:szCs w:val="23"/>
              </w:rPr>
              <w:t>为</w:t>
            </w:r>
            <w:r>
              <w:rPr>
                <w:rFonts w:ascii="FangSong" w:hAnsi="FangSong" w:eastAsia="FangSong" w:cs="FangSong"/>
                <w:color w:val="auto"/>
                <w:spacing w:val="5"/>
                <w:sz w:val="23"/>
                <w:szCs w:val="23"/>
              </w:rPr>
              <w:t>残障人员、失业者等特殊群体提供学习服务情况</w:t>
            </w:r>
          </w:p>
        </w:tc>
      </w:tr>
    </w:tbl>
    <w:p>
      <w:pPr>
        <w:jc w:val="both"/>
        <w:rPr>
          <w:rFonts w:ascii="Arial"/>
          <w:color w:val="auto"/>
          <w:sz w:val="21"/>
        </w:rPr>
      </w:pPr>
    </w:p>
    <w:p>
      <w:pPr>
        <w:jc w:val="both"/>
        <w:rPr>
          <w:color w:val="auto"/>
        </w:rPr>
        <w:sectPr>
          <w:footerReference r:id="rId6" w:type="default"/>
          <w:pgSz w:w="11906" w:h="16839"/>
          <w:pgMar w:top="1431" w:right="1426" w:bottom="1152" w:left="1426" w:header="0" w:footer="989" w:gutter="0"/>
          <w:cols w:space="720" w:num="1"/>
        </w:sectPr>
      </w:pPr>
    </w:p>
    <w:p>
      <w:pPr>
        <w:spacing w:line="91" w:lineRule="auto"/>
        <w:jc w:val="both"/>
        <w:rPr>
          <w:rFonts w:ascii="Arial"/>
          <w:color w:val="auto"/>
          <w:sz w:val="2"/>
        </w:rPr>
      </w:pPr>
    </w:p>
    <w:tbl>
      <w:tblPr>
        <w:tblStyle w:val="5"/>
        <w:tblW w:w="90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1283"/>
        <w:gridCol w:w="2062"/>
        <w:gridCol w:w="49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trPr>
        <w:tc>
          <w:tcPr>
            <w:tcW w:w="796" w:type="dxa"/>
            <w:vMerge w:val="restart"/>
            <w:tcBorders>
              <w:bottom w:val="nil"/>
            </w:tcBorders>
            <w:vAlign w:val="top"/>
          </w:tcPr>
          <w:p>
            <w:pPr>
              <w:jc w:val="both"/>
              <w:rPr>
                <w:rFonts w:ascii="Arial"/>
                <w:color w:val="auto"/>
                <w:sz w:val="21"/>
              </w:rPr>
            </w:pPr>
          </w:p>
        </w:tc>
        <w:tc>
          <w:tcPr>
            <w:tcW w:w="1283" w:type="dxa"/>
            <w:vMerge w:val="restart"/>
            <w:tcBorders>
              <w:bottom w:val="nil"/>
              <w:right w:val="single" w:color="000000" w:sz="6" w:space="0"/>
            </w:tcBorders>
            <w:vAlign w:val="top"/>
          </w:tcPr>
          <w:p>
            <w:pPr>
              <w:jc w:val="both"/>
              <w:rPr>
                <w:rFonts w:ascii="Arial"/>
                <w:color w:val="auto"/>
                <w:sz w:val="21"/>
              </w:rPr>
            </w:pPr>
          </w:p>
        </w:tc>
        <w:tc>
          <w:tcPr>
            <w:tcW w:w="2062" w:type="dxa"/>
            <w:vAlign w:val="top"/>
          </w:tcPr>
          <w:p>
            <w:pPr>
              <w:spacing w:line="251" w:lineRule="auto"/>
              <w:jc w:val="both"/>
              <w:rPr>
                <w:rFonts w:ascii="Arial"/>
                <w:color w:val="auto"/>
                <w:sz w:val="21"/>
              </w:rPr>
            </w:pPr>
          </w:p>
          <w:p>
            <w:pPr>
              <w:spacing w:line="252" w:lineRule="auto"/>
              <w:jc w:val="both"/>
              <w:rPr>
                <w:rFonts w:ascii="Arial"/>
                <w:color w:val="auto"/>
                <w:sz w:val="21"/>
              </w:rPr>
            </w:pPr>
          </w:p>
          <w:p>
            <w:pPr>
              <w:spacing w:before="74" w:line="264" w:lineRule="auto"/>
              <w:ind w:left="117" w:right="150" w:hanging="11"/>
              <w:jc w:val="both"/>
              <w:rPr>
                <w:rFonts w:ascii="FangSong" w:hAnsi="FangSong" w:eastAsia="FangSong" w:cs="FangSong"/>
                <w:color w:val="auto"/>
                <w:sz w:val="23"/>
                <w:szCs w:val="23"/>
              </w:rPr>
            </w:pPr>
            <w:r>
              <w:rPr>
                <w:rFonts w:ascii="Times New Roman" w:hAnsi="Times New Roman" w:eastAsia="Times New Roman" w:cs="Times New Roman"/>
                <w:color w:val="auto"/>
                <w:spacing w:val="7"/>
                <w:sz w:val="23"/>
                <w:szCs w:val="23"/>
              </w:rPr>
              <w:t>2.6</w:t>
            </w:r>
            <w:r>
              <w:rPr>
                <w:rFonts w:ascii="FangSong" w:hAnsi="FangSong" w:eastAsia="FangSong" w:cs="FangSong"/>
                <w:color w:val="auto"/>
                <w:spacing w:val="7"/>
                <w:sz w:val="23"/>
                <w:szCs w:val="23"/>
              </w:rPr>
              <w:t>社会性学习</w:t>
            </w:r>
            <w:r>
              <w:rPr>
                <w:rFonts w:ascii="FangSong" w:hAnsi="FangSong" w:eastAsia="FangSong" w:cs="FangSong"/>
                <w:color w:val="auto"/>
                <w:spacing w:val="6"/>
                <w:sz w:val="23"/>
                <w:szCs w:val="23"/>
              </w:rPr>
              <w:t>资</w:t>
            </w:r>
            <w:r>
              <w:rPr>
                <w:rFonts w:ascii="FangSong" w:hAnsi="FangSong" w:eastAsia="FangSong" w:cs="FangSong"/>
                <w:color w:val="auto"/>
                <w:spacing w:val="9"/>
                <w:sz w:val="23"/>
                <w:szCs w:val="23"/>
              </w:rPr>
              <w:t>源</w:t>
            </w:r>
            <w:r>
              <w:rPr>
                <w:rFonts w:ascii="FangSong" w:hAnsi="FangSong" w:eastAsia="FangSong" w:cs="FangSong"/>
                <w:color w:val="auto"/>
                <w:spacing w:val="6"/>
                <w:sz w:val="23"/>
                <w:szCs w:val="23"/>
              </w:rPr>
              <w:t>开放共享</w:t>
            </w:r>
          </w:p>
        </w:tc>
        <w:tc>
          <w:tcPr>
            <w:tcW w:w="4907" w:type="dxa"/>
            <w:vAlign w:val="top"/>
          </w:tcPr>
          <w:p>
            <w:pPr>
              <w:spacing w:before="111" w:line="250" w:lineRule="auto"/>
              <w:ind w:left="113" w:firstLine="15"/>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6"/>
                          <a:stretch>
                            <a:fillRect/>
                          </a:stretch>
                        </pic:blipFill>
                        <pic:spPr>
                          <a:xfrm>
                            <a:off x="0" y="0"/>
                            <a:ext cx="44115" cy="78181"/>
                          </a:xfrm>
                          <a:prstGeom prst="rect">
                            <a:avLst/>
                          </a:prstGeom>
                        </pic:spPr>
                      </pic:pic>
                    </a:graphicData>
                  </a:graphic>
                </wp:inline>
              </w:drawing>
            </w:r>
            <w:r>
              <w:rPr>
                <w:rFonts w:ascii="FangSong" w:hAnsi="FangSong" w:eastAsia="FangSong" w:cs="FangSong"/>
                <w:color w:val="auto"/>
                <w:spacing w:val="-1"/>
                <w:sz w:val="23"/>
                <w:szCs w:val="23"/>
              </w:rPr>
              <w:t>每万人接受公共文化设</w:t>
            </w:r>
            <w:r>
              <w:rPr>
                <w:rFonts w:ascii="FangSong" w:hAnsi="FangSong" w:eastAsia="FangSong" w:cs="FangSong"/>
                <w:color w:val="auto"/>
                <w:sz w:val="23"/>
                <w:szCs w:val="23"/>
              </w:rPr>
              <w:t>施服务次数(万人次)</w:t>
            </w:r>
            <w:r>
              <w:rPr>
                <w:rFonts w:ascii="FangSong" w:hAnsi="FangSong" w:eastAsia="FangSong" w:cs="FangSong"/>
                <w:color w:val="auto"/>
                <w:spacing w:val="17"/>
                <w:sz w:val="23"/>
                <w:szCs w:val="23"/>
              </w:rPr>
              <w:t>(</w:t>
            </w:r>
            <w:r>
              <w:rPr>
                <w:rFonts w:ascii="FangSong" w:hAnsi="FangSong" w:eastAsia="FangSong" w:cs="FangSong"/>
                <w:color w:val="auto"/>
                <w:spacing w:val="9"/>
                <w:sz w:val="23"/>
                <w:szCs w:val="23"/>
              </w:rPr>
              <w:t>公共文化设施包括公共图书馆、文化馆、美术馆、博物馆和艺术演出场所等</w:t>
            </w:r>
            <w:r>
              <w:rPr>
                <w:rFonts w:ascii="FangSong" w:hAnsi="FangSong" w:eastAsia="FangSong" w:cs="FangSong"/>
                <w:color w:val="auto"/>
                <w:spacing w:val="7"/>
                <w:sz w:val="23"/>
                <w:szCs w:val="23"/>
              </w:rPr>
              <w:t>)</w:t>
            </w:r>
          </w:p>
          <w:p>
            <w:pPr>
              <w:spacing w:line="265" w:lineRule="auto"/>
              <w:ind w:left="117" w:right="108" w:firstLine="11"/>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21"/>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10"/>
                <w:sz w:val="23"/>
                <w:szCs w:val="23"/>
              </w:rPr>
              <w:t>利</w:t>
            </w:r>
            <w:r>
              <w:rPr>
                <w:rFonts w:ascii="FangSong" w:hAnsi="FangSong" w:eastAsia="FangSong" w:cs="FangSong"/>
                <w:color w:val="auto"/>
                <w:spacing w:val="5"/>
                <w:sz w:val="23"/>
                <w:szCs w:val="23"/>
              </w:rPr>
              <w:t>用公园、工业和文化创意园区、楼宇、商</w:t>
            </w:r>
            <w:r>
              <w:rPr>
                <w:rFonts w:ascii="FangSong" w:hAnsi="FangSong" w:eastAsia="FangSong" w:cs="FangSong"/>
                <w:color w:val="auto"/>
                <w:spacing w:val="16"/>
                <w:sz w:val="23"/>
                <w:szCs w:val="23"/>
              </w:rPr>
              <w:t>场</w:t>
            </w:r>
            <w:r>
              <w:rPr>
                <w:rFonts w:ascii="FangSong" w:hAnsi="FangSong" w:eastAsia="FangSong" w:cs="FangSong"/>
                <w:color w:val="auto"/>
                <w:spacing w:val="9"/>
                <w:sz w:val="23"/>
                <w:szCs w:val="23"/>
              </w:rPr>
              <w:t>等公共场所拓展市民学习空间情况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796" w:type="dxa"/>
            <w:vMerge w:val="continue"/>
            <w:tcBorders>
              <w:top w:val="nil"/>
              <w:bottom w:val="nil"/>
            </w:tcBorders>
            <w:vAlign w:val="top"/>
          </w:tcPr>
          <w:p>
            <w:pPr>
              <w:jc w:val="both"/>
              <w:rPr>
                <w:rFonts w:ascii="Arial"/>
                <w:color w:val="auto"/>
                <w:sz w:val="21"/>
              </w:rPr>
            </w:pPr>
          </w:p>
        </w:tc>
        <w:tc>
          <w:tcPr>
            <w:tcW w:w="1283" w:type="dxa"/>
            <w:vMerge w:val="continue"/>
            <w:tcBorders>
              <w:top w:val="nil"/>
              <w:bottom w:val="nil"/>
              <w:right w:val="single" w:color="000000" w:sz="6" w:space="0"/>
            </w:tcBorders>
            <w:vAlign w:val="top"/>
          </w:tcPr>
          <w:p>
            <w:pPr>
              <w:jc w:val="both"/>
              <w:rPr>
                <w:rFonts w:ascii="Arial"/>
                <w:color w:val="auto"/>
                <w:sz w:val="21"/>
              </w:rPr>
            </w:pPr>
          </w:p>
        </w:tc>
        <w:tc>
          <w:tcPr>
            <w:tcW w:w="2062" w:type="dxa"/>
            <w:tcBorders>
              <w:left w:val="single" w:color="000000" w:sz="6" w:space="0"/>
              <w:right w:val="single" w:color="000000" w:sz="6" w:space="0"/>
            </w:tcBorders>
            <w:vAlign w:val="top"/>
          </w:tcPr>
          <w:p>
            <w:pPr>
              <w:spacing w:line="322" w:lineRule="auto"/>
              <w:jc w:val="both"/>
              <w:rPr>
                <w:rFonts w:ascii="Arial"/>
                <w:color w:val="auto"/>
                <w:sz w:val="21"/>
              </w:rPr>
            </w:pPr>
          </w:p>
          <w:p>
            <w:pPr>
              <w:spacing w:before="75" w:line="224" w:lineRule="auto"/>
              <w:ind w:left="106"/>
              <w:jc w:val="both"/>
              <w:rPr>
                <w:rFonts w:ascii="FangSong" w:hAnsi="FangSong" w:eastAsia="FangSong" w:cs="FangSong"/>
                <w:color w:val="auto"/>
                <w:sz w:val="23"/>
                <w:szCs w:val="23"/>
              </w:rPr>
            </w:pPr>
            <w:r>
              <w:rPr>
                <w:rFonts w:ascii="Times New Roman" w:hAnsi="Times New Roman" w:eastAsia="Times New Roman" w:cs="Times New Roman"/>
                <w:color w:val="auto"/>
                <w:spacing w:val="7"/>
                <w:sz w:val="23"/>
                <w:szCs w:val="23"/>
              </w:rPr>
              <w:t>2</w:t>
            </w:r>
            <w:r>
              <w:rPr>
                <w:rFonts w:ascii="Times New Roman" w:hAnsi="Times New Roman" w:eastAsia="Times New Roman" w:cs="Times New Roman"/>
                <w:color w:val="auto"/>
                <w:spacing w:val="6"/>
                <w:sz w:val="23"/>
                <w:szCs w:val="23"/>
              </w:rPr>
              <w:t>.7</w:t>
            </w:r>
            <w:r>
              <w:rPr>
                <w:rFonts w:ascii="FangSong" w:hAnsi="FangSong" w:eastAsia="FangSong" w:cs="FangSong"/>
                <w:color w:val="auto"/>
                <w:spacing w:val="6"/>
                <w:sz w:val="23"/>
                <w:szCs w:val="23"/>
              </w:rPr>
              <w:t>全民阅读</w:t>
            </w:r>
          </w:p>
        </w:tc>
        <w:tc>
          <w:tcPr>
            <w:tcW w:w="4907" w:type="dxa"/>
            <w:tcBorders>
              <w:left w:val="single" w:color="000000" w:sz="6" w:space="0"/>
              <w:right w:val="single" w:color="000000" w:sz="6" w:space="0"/>
            </w:tcBorders>
            <w:vAlign w:val="top"/>
          </w:tcPr>
          <w:p>
            <w:pPr>
              <w:spacing w:before="40" w:line="269" w:lineRule="auto"/>
              <w:ind w:left="120" w:right="101" w:firstLine="3"/>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3"/>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2"/>
                <w:sz w:val="23"/>
                <w:szCs w:val="23"/>
              </w:rPr>
              <w:t>全民阅读日(周</w:t>
            </w:r>
            <w:r>
              <w:rPr>
                <w:rFonts w:ascii="Times New Roman" w:hAnsi="Times New Roman" w:eastAsia="Times New Roman" w:cs="Times New Roman"/>
                <w:color w:val="auto"/>
                <w:spacing w:val="2"/>
                <w:sz w:val="23"/>
                <w:szCs w:val="23"/>
              </w:rPr>
              <w:t>/</w:t>
            </w:r>
            <w:r>
              <w:rPr>
                <w:rFonts w:ascii="FangSong" w:hAnsi="FangSong" w:eastAsia="FangSong" w:cs="FangSong"/>
                <w:color w:val="auto"/>
                <w:spacing w:val="2"/>
                <w:sz w:val="23"/>
                <w:szCs w:val="23"/>
              </w:rPr>
              <w:t>月)、读书节等活动开展情</w:t>
            </w:r>
            <w:r>
              <w:rPr>
                <w:rFonts w:ascii="FangSong" w:hAnsi="FangSong" w:eastAsia="FangSong" w:cs="FangSong"/>
                <w:color w:val="auto"/>
                <w:sz w:val="23"/>
                <w:szCs w:val="23"/>
              </w:rPr>
              <w:t>况</w:t>
            </w:r>
          </w:p>
          <w:p>
            <w:pPr>
              <w:spacing w:before="1" w:line="222" w:lineRule="auto"/>
              <w:ind w:left="123"/>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21"/>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4"/>
                <w:sz w:val="23"/>
                <w:szCs w:val="23"/>
              </w:rPr>
              <w:t>宣传推介</w:t>
            </w:r>
            <w:r>
              <w:rPr>
                <w:rFonts w:ascii="Times New Roman" w:hAnsi="Times New Roman" w:eastAsia="Times New Roman" w:cs="Times New Roman"/>
                <w:color w:val="auto"/>
                <w:spacing w:val="4"/>
                <w:sz w:val="23"/>
                <w:szCs w:val="23"/>
              </w:rPr>
              <w:t>“</w:t>
            </w:r>
            <w:r>
              <w:rPr>
                <w:rFonts w:ascii="FangSong" w:hAnsi="FangSong" w:eastAsia="FangSong" w:cs="FangSong"/>
                <w:color w:val="auto"/>
                <w:spacing w:val="4"/>
                <w:sz w:val="23"/>
                <w:szCs w:val="23"/>
              </w:rPr>
              <w:t>百姓学习之星</w:t>
            </w:r>
            <w:r>
              <w:rPr>
                <w:rFonts w:ascii="Times New Roman" w:hAnsi="Times New Roman" w:eastAsia="Times New Roman" w:cs="Times New Roman"/>
                <w:color w:val="auto"/>
                <w:spacing w:val="4"/>
                <w:sz w:val="23"/>
                <w:szCs w:val="23"/>
              </w:rPr>
              <w:t>”</w:t>
            </w:r>
            <w:r>
              <w:rPr>
                <w:rFonts w:ascii="FangSong" w:hAnsi="FangSong" w:eastAsia="FangSong" w:cs="FangSong"/>
                <w:color w:val="auto"/>
                <w:spacing w:val="4"/>
                <w:sz w:val="23"/>
                <w:szCs w:val="23"/>
              </w:rPr>
              <w:t>等特色活动情况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796" w:type="dxa"/>
            <w:vMerge w:val="continue"/>
            <w:tcBorders>
              <w:top w:val="nil"/>
              <w:bottom w:val="nil"/>
            </w:tcBorders>
            <w:vAlign w:val="top"/>
          </w:tcPr>
          <w:p>
            <w:pPr>
              <w:jc w:val="both"/>
              <w:rPr>
                <w:rFonts w:ascii="Arial"/>
                <w:color w:val="auto"/>
                <w:sz w:val="21"/>
              </w:rPr>
            </w:pPr>
          </w:p>
        </w:tc>
        <w:tc>
          <w:tcPr>
            <w:tcW w:w="1283" w:type="dxa"/>
            <w:vMerge w:val="continue"/>
            <w:tcBorders>
              <w:top w:val="nil"/>
              <w:bottom w:val="nil"/>
              <w:right w:val="single" w:color="000000" w:sz="6" w:space="0"/>
            </w:tcBorders>
            <w:vAlign w:val="top"/>
          </w:tcPr>
          <w:p>
            <w:pPr>
              <w:jc w:val="both"/>
              <w:rPr>
                <w:rFonts w:ascii="Arial"/>
                <w:color w:val="auto"/>
                <w:sz w:val="21"/>
              </w:rPr>
            </w:pPr>
          </w:p>
        </w:tc>
        <w:tc>
          <w:tcPr>
            <w:tcW w:w="2062" w:type="dxa"/>
            <w:tcBorders>
              <w:left w:val="single" w:color="000000" w:sz="6" w:space="0"/>
              <w:right w:val="single" w:color="000000" w:sz="6" w:space="0"/>
            </w:tcBorders>
            <w:vAlign w:val="top"/>
          </w:tcPr>
          <w:p>
            <w:pPr>
              <w:spacing w:before="242" w:line="264" w:lineRule="auto"/>
              <w:ind w:left="117" w:right="145" w:hanging="11"/>
              <w:jc w:val="both"/>
              <w:rPr>
                <w:rFonts w:ascii="FangSong" w:hAnsi="FangSong" w:eastAsia="FangSong" w:cs="FangSong"/>
                <w:color w:val="auto"/>
                <w:sz w:val="23"/>
                <w:szCs w:val="23"/>
              </w:rPr>
            </w:pPr>
            <w:r>
              <w:rPr>
                <w:rFonts w:ascii="Times New Roman" w:hAnsi="Times New Roman" w:eastAsia="Times New Roman" w:cs="Times New Roman"/>
                <w:color w:val="auto"/>
                <w:spacing w:val="7"/>
                <w:sz w:val="23"/>
                <w:szCs w:val="23"/>
              </w:rPr>
              <w:t>2.8</w:t>
            </w:r>
            <w:r>
              <w:rPr>
                <w:rFonts w:ascii="FangSong" w:hAnsi="FangSong" w:eastAsia="FangSong" w:cs="FangSong"/>
                <w:color w:val="auto"/>
                <w:spacing w:val="7"/>
                <w:sz w:val="23"/>
                <w:szCs w:val="23"/>
              </w:rPr>
              <w:t>数字化学习</w:t>
            </w:r>
            <w:r>
              <w:rPr>
                <w:rFonts w:ascii="FangSong" w:hAnsi="FangSong" w:eastAsia="FangSong" w:cs="FangSong"/>
                <w:color w:val="auto"/>
                <w:spacing w:val="6"/>
                <w:sz w:val="23"/>
                <w:szCs w:val="23"/>
              </w:rPr>
              <w:t>资</w:t>
            </w:r>
            <w:r>
              <w:rPr>
                <w:rFonts w:ascii="FangSong" w:hAnsi="FangSong" w:eastAsia="FangSong" w:cs="FangSong"/>
                <w:color w:val="auto"/>
                <w:spacing w:val="8"/>
                <w:sz w:val="23"/>
                <w:szCs w:val="23"/>
              </w:rPr>
              <w:t>源</w:t>
            </w:r>
            <w:r>
              <w:rPr>
                <w:rFonts w:ascii="FangSong" w:hAnsi="FangSong" w:eastAsia="FangSong" w:cs="FangSong"/>
                <w:color w:val="auto"/>
                <w:spacing w:val="7"/>
                <w:sz w:val="23"/>
                <w:szCs w:val="23"/>
              </w:rPr>
              <w:t>建设与服务</w:t>
            </w:r>
          </w:p>
        </w:tc>
        <w:tc>
          <w:tcPr>
            <w:tcW w:w="4907" w:type="dxa"/>
            <w:tcBorders>
              <w:left w:val="single" w:color="000000" w:sz="6" w:space="0"/>
              <w:right w:val="single" w:color="000000" w:sz="6" w:space="0"/>
            </w:tcBorders>
            <w:vAlign w:val="top"/>
          </w:tcPr>
          <w:p>
            <w:pPr>
              <w:spacing w:before="241" w:line="224" w:lineRule="auto"/>
              <w:ind w:left="123"/>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1"/>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5"/>
                <w:sz w:val="23"/>
                <w:szCs w:val="23"/>
              </w:rPr>
              <w:t>终</w:t>
            </w:r>
            <w:r>
              <w:rPr>
                <w:rFonts w:ascii="FangSong" w:hAnsi="FangSong" w:eastAsia="FangSong" w:cs="FangSong"/>
                <w:color w:val="auto"/>
                <w:spacing w:val="3"/>
                <w:sz w:val="23"/>
                <w:szCs w:val="23"/>
              </w:rPr>
              <w:t>身学习资源和服务平台建设情况</w:t>
            </w:r>
          </w:p>
          <w:p>
            <w:pPr>
              <w:spacing w:before="31" w:line="226" w:lineRule="auto"/>
              <w:ind w:left="123"/>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21"/>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7"/>
                <w:sz w:val="23"/>
                <w:szCs w:val="23"/>
              </w:rPr>
              <w:t>智</w:t>
            </w:r>
            <w:r>
              <w:rPr>
                <w:rFonts w:ascii="FangSong" w:hAnsi="FangSong" w:eastAsia="FangSong" w:cs="FangSong"/>
                <w:color w:val="auto"/>
                <w:spacing w:val="4"/>
                <w:sz w:val="23"/>
                <w:szCs w:val="23"/>
              </w:rPr>
              <w:t>能化、体验式学习场景与环境创建情况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7" w:hRule="atLeast"/>
        </w:trPr>
        <w:tc>
          <w:tcPr>
            <w:tcW w:w="796" w:type="dxa"/>
            <w:vMerge w:val="continue"/>
            <w:tcBorders>
              <w:top w:val="nil"/>
            </w:tcBorders>
            <w:vAlign w:val="top"/>
          </w:tcPr>
          <w:p>
            <w:pPr>
              <w:jc w:val="both"/>
              <w:rPr>
                <w:rFonts w:ascii="Arial"/>
                <w:color w:val="auto"/>
                <w:sz w:val="21"/>
              </w:rPr>
            </w:pPr>
          </w:p>
        </w:tc>
        <w:tc>
          <w:tcPr>
            <w:tcW w:w="1283" w:type="dxa"/>
            <w:vMerge w:val="continue"/>
            <w:tcBorders>
              <w:top w:val="nil"/>
              <w:right w:val="single" w:color="000000" w:sz="6" w:space="0"/>
            </w:tcBorders>
            <w:vAlign w:val="top"/>
          </w:tcPr>
          <w:p>
            <w:pPr>
              <w:jc w:val="both"/>
              <w:rPr>
                <w:rFonts w:ascii="Arial"/>
                <w:color w:val="auto"/>
                <w:sz w:val="21"/>
              </w:rPr>
            </w:pPr>
          </w:p>
        </w:tc>
        <w:tc>
          <w:tcPr>
            <w:tcW w:w="2062" w:type="dxa"/>
            <w:vAlign w:val="top"/>
          </w:tcPr>
          <w:p>
            <w:pPr>
              <w:spacing w:before="267" w:line="266" w:lineRule="auto"/>
              <w:ind w:left="113" w:right="102" w:hanging="7"/>
              <w:jc w:val="both"/>
              <w:rPr>
                <w:rFonts w:ascii="FangSong" w:hAnsi="FangSong" w:eastAsia="FangSong" w:cs="FangSong"/>
                <w:color w:val="auto"/>
                <w:sz w:val="23"/>
                <w:szCs w:val="23"/>
              </w:rPr>
            </w:pPr>
            <w:r>
              <w:rPr>
                <w:rFonts w:ascii="Times New Roman" w:hAnsi="Times New Roman" w:eastAsia="Times New Roman" w:cs="Times New Roman"/>
                <w:color w:val="auto"/>
                <w:spacing w:val="7"/>
                <w:sz w:val="23"/>
                <w:szCs w:val="23"/>
              </w:rPr>
              <w:t>2.9</w:t>
            </w:r>
            <w:r>
              <w:rPr>
                <w:rFonts w:ascii="FangSong" w:hAnsi="FangSong" w:eastAsia="FangSong" w:cs="FangSong"/>
                <w:color w:val="auto"/>
                <w:spacing w:val="7"/>
                <w:sz w:val="23"/>
                <w:szCs w:val="23"/>
              </w:rPr>
              <w:t>市民学习成</w:t>
            </w:r>
            <w:r>
              <w:rPr>
                <w:rFonts w:ascii="FangSong" w:hAnsi="FangSong" w:eastAsia="FangSong" w:cs="FangSong"/>
                <w:color w:val="auto"/>
                <w:spacing w:val="6"/>
                <w:sz w:val="23"/>
                <w:szCs w:val="23"/>
              </w:rPr>
              <w:t>果</w:t>
            </w:r>
            <w:r>
              <w:rPr>
                <w:rFonts w:ascii="FangSong" w:hAnsi="FangSong" w:eastAsia="FangSong" w:cs="FangSong"/>
                <w:color w:val="auto"/>
                <w:spacing w:val="-1"/>
                <w:sz w:val="23"/>
                <w:szCs w:val="23"/>
              </w:rPr>
              <w:t>认证、积累</w:t>
            </w:r>
            <w:r>
              <w:rPr>
                <w:rFonts w:ascii="FangSong" w:hAnsi="FangSong" w:eastAsia="FangSong" w:cs="FangSong"/>
                <w:color w:val="auto"/>
                <w:sz w:val="23"/>
                <w:szCs w:val="23"/>
              </w:rPr>
              <w:t>和转换</w:t>
            </w:r>
          </w:p>
        </w:tc>
        <w:tc>
          <w:tcPr>
            <w:tcW w:w="4907" w:type="dxa"/>
            <w:vAlign w:val="top"/>
          </w:tcPr>
          <w:p>
            <w:pPr>
              <w:spacing w:before="111" w:line="215" w:lineRule="auto"/>
              <w:ind w:left="128"/>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3"/>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2"/>
                <w:sz w:val="23"/>
                <w:szCs w:val="23"/>
              </w:rPr>
              <w:t>个人终身学习档案设</w:t>
            </w:r>
            <w:r>
              <w:rPr>
                <w:rFonts w:ascii="FangSong" w:hAnsi="FangSong" w:eastAsia="FangSong" w:cs="FangSong"/>
                <w:color w:val="auto"/>
                <w:spacing w:val="1"/>
                <w:sz w:val="23"/>
                <w:szCs w:val="23"/>
              </w:rPr>
              <w:t>立情况</w:t>
            </w:r>
          </w:p>
          <w:p>
            <w:pPr>
              <w:spacing w:before="1" w:line="267" w:lineRule="auto"/>
              <w:ind w:left="128"/>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26"/>
                          <a:stretch>
                            <a:fillRect/>
                          </a:stretch>
                        </pic:blipFill>
                        <pic:spPr>
                          <a:xfrm>
                            <a:off x="0" y="0"/>
                            <a:ext cx="44114" cy="78181"/>
                          </a:xfrm>
                          <a:prstGeom prst="rect">
                            <a:avLst/>
                          </a:prstGeom>
                        </pic:spPr>
                      </pic:pic>
                    </a:graphicData>
                  </a:graphic>
                </wp:inline>
              </w:drawing>
            </w:r>
            <w:r>
              <w:rPr>
                <w:rFonts w:ascii="FangSong" w:hAnsi="FangSong" w:eastAsia="FangSong" w:cs="FangSong"/>
                <w:color w:val="auto"/>
                <w:spacing w:val="2"/>
                <w:sz w:val="23"/>
                <w:szCs w:val="23"/>
              </w:rPr>
              <w:t>开设终身</w:t>
            </w:r>
            <w:r>
              <w:rPr>
                <w:rFonts w:ascii="FangSong" w:hAnsi="FangSong" w:eastAsia="FangSong" w:cs="FangSong"/>
                <w:color w:val="auto"/>
                <w:spacing w:val="1"/>
                <w:sz w:val="23"/>
                <w:szCs w:val="23"/>
              </w:rPr>
              <w:t>学习账户人数占常住人口比例(</w:t>
            </w:r>
            <w:r>
              <w:rPr>
                <w:rFonts w:ascii="Times New Roman" w:hAnsi="Times New Roman" w:eastAsia="Times New Roman" w:cs="Times New Roman"/>
                <w:color w:val="auto"/>
                <w:spacing w:val="1"/>
                <w:sz w:val="23"/>
                <w:szCs w:val="23"/>
              </w:rPr>
              <w:t>%</w:t>
            </w:r>
            <w:r>
              <w:rPr>
                <w:rFonts w:ascii="FangSong" w:hAnsi="FangSong" w:eastAsia="FangSong" w:cs="FangSong"/>
                <w:color w:val="auto"/>
                <w:spacing w:val="1"/>
                <w:sz w:val="23"/>
                <w:szCs w:val="23"/>
              </w:rPr>
              <w:t>)</w:t>
            </w:r>
            <w:r>
              <w:rPr>
                <w:rFonts w:ascii="FangSong" w:hAnsi="FangSong" w:eastAsia="FangSong" w:cs="FangSong"/>
                <w:color w:val="auto"/>
                <w:sz w:val="23"/>
                <w:szCs w:val="23"/>
              </w:rPr>
              <w:drawing>
                <wp:inline distT="0" distB="0" distL="0" distR="0">
                  <wp:extent cx="43815" cy="7810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6"/>
                          <a:stretch>
                            <a:fillRect/>
                          </a:stretch>
                        </pic:blipFill>
                        <pic:spPr>
                          <a:xfrm>
                            <a:off x="0" y="0"/>
                            <a:ext cx="44114" cy="78181"/>
                          </a:xfrm>
                          <a:prstGeom prst="rect">
                            <a:avLst/>
                          </a:prstGeom>
                        </pic:spPr>
                      </pic:pic>
                    </a:graphicData>
                  </a:graphic>
                </wp:inline>
              </w:drawing>
            </w:r>
            <w:r>
              <w:rPr>
                <w:rFonts w:ascii="FangSong" w:hAnsi="FangSong" w:eastAsia="FangSong" w:cs="FangSong"/>
                <w:color w:val="auto"/>
                <w:spacing w:val="4"/>
                <w:sz w:val="23"/>
                <w:szCs w:val="23"/>
              </w:rPr>
              <w:t>学习</w:t>
            </w:r>
            <w:r>
              <w:rPr>
                <w:rFonts w:ascii="FangSong" w:hAnsi="FangSong" w:eastAsia="FangSong" w:cs="FangSong"/>
                <w:color w:val="auto"/>
                <w:spacing w:val="3"/>
                <w:sz w:val="23"/>
                <w:szCs w:val="23"/>
              </w:rPr>
              <w:t>成</w:t>
            </w:r>
            <w:r>
              <w:rPr>
                <w:rFonts w:ascii="FangSong" w:hAnsi="FangSong" w:eastAsia="FangSong" w:cs="FangSong"/>
                <w:color w:val="auto"/>
                <w:spacing w:val="2"/>
                <w:sz w:val="23"/>
                <w:szCs w:val="23"/>
              </w:rPr>
              <w:t>果认证、积累和转换情况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796" w:type="dxa"/>
            <w:vMerge w:val="restart"/>
            <w:tcBorders>
              <w:bottom w:val="nil"/>
            </w:tcBorders>
            <w:vAlign w:val="top"/>
          </w:tcPr>
          <w:p>
            <w:pPr>
              <w:spacing w:line="249" w:lineRule="auto"/>
              <w:jc w:val="both"/>
              <w:rPr>
                <w:rFonts w:ascii="Arial"/>
                <w:color w:val="auto"/>
                <w:sz w:val="21"/>
              </w:rPr>
            </w:pPr>
          </w:p>
          <w:p>
            <w:pPr>
              <w:spacing w:line="249" w:lineRule="auto"/>
              <w:jc w:val="both"/>
              <w:rPr>
                <w:rFonts w:ascii="Arial"/>
                <w:color w:val="auto"/>
                <w:sz w:val="21"/>
              </w:rPr>
            </w:pPr>
          </w:p>
          <w:p>
            <w:pPr>
              <w:spacing w:line="249" w:lineRule="auto"/>
              <w:jc w:val="both"/>
              <w:rPr>
                <w:rFonts w:ascii="Arial"/>
                <w:color w:val="auto"/>
                <w:sz w:val="21"/>
              </w:rPr>
            </w:pPr>
          </w:p>
          <w:p>
            <w:pPr>
              <w:spacing w:line="249" w:lineRule="auto"/>
              <w:jc w:val="both"/>
              <w:rPr>
                <w:rFonts w:ascii="Arial"/>
                <w:color w:val="auto"/>
                <w:sz w:val="21"/>
              </w:rPr>
            </w:pPr>
          </w:p>
          <w:p>
            <w:pPr>
              <w:spacing w:line="249" w:lineRule="auto"/>
              <w:jc w:val="both"/>
              <w:rPr>
                <w:rFonts w:ascii="Arial"/>
                <w:color w:val="auto"/>
                <w:sz w:val="21"/>
              </w:rPr>
            </w:pPr>
          </w:p>
          <w:p>
            <w:pPr>
              <w:spacing w:line="249" w:lineRule="auto"/>
              <w:jc w:val="both"/>
              <w:rPr>
                <w:rFonts w:ascii="Arial"/>
                <w:color w:val="auto"/>
                <w:sz w:val="21"/>
              </w:rPr>
            </w:pPr>
          </w:p>
          <w:p>
            <w:pPr>
              <w:spacing w:line="249" w:lineRule="auto"/>
              <w:jc w:val="both"/>
              <w:rPr>
                <w:rFonts w:ascii="Arial"/>
                <w:color w:val="auto"/>
                <w:sz w:val="21"/>
              </w:rPr>
            </w:pPr>
          </w:p>
          <w:p>
            <w:pPr>
              <w:spacing w:line="249" w:lineRule="auto"/>
              <w:jc w:val="both"/>
              <w:rPr>
                <w:rFonts w:ascii="Arial"/>
                <w:color w:val="auto"/>
                <w:sz w:val="21"/>
              </w:rPr>
            </w:pPr>
          </w:p>
          <w:p>
            <w:pPr>
              <w:spacing w:line="250" w:lineRule="auto"/>
              <w:jc w:val="both"/>
              <w:rPr>
                <w:rFonts w:ascii="Arial"/>
                <w:color w:val="auto"/>
                <w:sz w:val="21"/>
              </w:rPr>
            </w:pPr>
          </w:p>
          <w:p>
            <w:pPr>
              <w:spacing w:line="250" w:lineRule="auto"/>
              <w:jc w:val="both"/>
              <w:rPr>
                <w:rFonts w:ascii="Arial"/>
                <w:color w:val="auto"/>
                <w:sz w:val="21"/>
              </w:rPr>
            </w:pPr>
          </w:p>
          <w:p>
            <w:pPr>
              <w:spacing w:line="250" w:lineRule="auto"/>
              <w:jc w:val="both"/>
              <w:rPr>
                <w:rFonts w:ascii="Arial"/>
                <w:color w:val="auto"/>
                <w:sz w:val="21"/>
              </w:rPr>
            </w:pPr>
          </w:p>
          <w:p>
            <w:pPr>
              <w:spacing w:before="75" w:line="262" w:lineRule="auto"/>
              <w:ind w:left="166" w:right="155" w:hanging="5"/>
              <w:jc w:val="both"/>
              <w:rPr>
                <w:rFonts w:ascii="FangSong" w:hAnsi="FangSong" w:eastAsia="FangSong" w:cs="FangSong"/>
                <w:color w:val="auto"/>
                <w:sz w:val="23"/>
                <w:szCs w:val="23"/>
              </w:rPr>
            </w:pPr>
            <w:r>
              <w:rPr>
                <w:rFonts w:ascii="FangSong" w:hAnsi="FangSong" w:eastAsia="FangSong" w:cs="FangSong"/>
                <w:color w:val="auto"/>
                <w:spacing w:val="7"/>
                <w:sz w:val="23"/>
                <w:szCs w:val="23"/>
                <w14:textOutline w14:w="4358" w14:cap="sq" w14:cmpd="sng">
                  <w14:solidFill>
                    <w14:srgbClr w14:val="000000"/>
                  </w14:solidFill>
                  <w14:prstDash w14:val="solid"/>
                  <w14:bevel/>
                </w14:textOutline>
              </w:rPr>
              <w:t>保</w:t>
            </w:r>
            <w:r>
              <w:rPr>
                <w:rFonts w:ascii="FangSong" w:hAnsi="FangSong" w:eastAsia="FangSong" w:cs="FangSong"/>
                <w:color w:val="auto"/>
                <w:spacing w:val="6"/>
                <w:sz w:val="23"/>
                <w:szCs w:val="23"/>
                <w14:textOutline w14:w="4358" w14:cap="sq" w14:cmpd="sng">
                  <w14:solidFill>
                    <w14:srgbClr w14:val="000000"/>
                  </w14:solidFill>
                  <w14:prstDash w14:val="solid"/>
                  <w14:bevel/>
                </w14:textOutline>
              </w:rPr>
              <w:t>障</w:t>
            </w:r>
            <w:r>
              <w:rPr>
                <w:rFonts w:ascii="FangSong" w:hAnsi="FangSong" w:eastAsia="FangSong" w:cs="FangSong"/>
                <w:color w:val="auto"/>
                <w:spacing w:val="4"/>
                <w:sz w:val="23"/>
                <w:szCs w:val="23"/>
                <w14:textOutline w14:w="4358" w14:cap="sq" w14:cmpd="sng">
                  <w14:solidFill>
                    <w14:srgbClr w14:val="000000"/>
                  </w14:solidFill>
                  <w14:prstDash w14:val="solid"/>
                  <w14:bevel/>
                </w14:textOutline>
              </w:rPr>
              <w:t>指</w:t>
            </w:r>
            <w:r>
              <w:rPr>
                <w:rFonts w:ascii="FangSong" w:hAnsi="FangSong" w:eastAsia="FangSong" w:cs="FangSong"/>
                <w:color w:val="auto"/>
                <w:spacing w:val="3"/>
                <w:sz w:val="23"/>
                <w:szCs w:val="23"/>
                <w14:textOutline w14:w="4358" w14:cap="sq" w14:cmpd="sng">
                  <w14:solidFill>
                    <w14:srgbClr w14:val="000000"/>
                  </w14:solidFill>
                  <w14:prstDash w14:val="solid"/>
                  <w14:bevel/>
                </w14:textOutline>
              </w:rPr>
              <w:t>标</w:t>
            </w:r>
          </w:p>
        </w:tc>
        <w:tc>
          <w:tcPr>
            <w:tcW w:w="1283" w:type="dxa"/>
            <w:vMerge w:val="restart"/>
            <w:tcBorders>
              <w:bottom w:val="nil"/>
            </w:tcBorders>
            <w:vAlign w:val="top"/>
          </w:tcPr>
          <w:p>
            <w:pPr>
              <w:spacing w:line="258" w:lineRule="auto"/>
              <w:jc w:val="both"/>
              <w:rPr>
                <w:rFonts w:ascii="Arial"/>
                <w:color w:val="auto"/>
                <w:sz w:val="21"/>
              </w:rPr>
            </w:pPr>
          </w:p>
          <w:p>
            <w:pPr>
              <w:spacing w:line="258" w:lineRule="auto"/>
              <w:jc w:val="both"/>
              <w:rPr>
                <w:rFonts w:ascii="Arial"/>
                <w:color w:val="auto"/>
                <w:sz w:val="21"/>
              </w:rPr>
            </w:pPr>
          </w:p>
          <w:p>
            <w:pPr>
              <w:spacing w:line="258" w:lineRule="auto"/>
              <w:jc w:val="both"/>
              <w:rPr>
                <w:rFonts w:ascii="Arial"/>
                <w:color w:val="auto"/>
                <w:sz w:val="21"/>
              </w:rPr>
            </w:pPr>
          </w:p>
          <w:p>
            <w:pPr>
              <w:spacing w:line="258" w:lineRule="auto"/>
              <w:jc w:val="both"/>
              <w:rPr>
                <w:rFonts w:ascii="Arial"/>
                <w:color w:val="auto"/>
                <w:sz w:val="21"/>
              </w:rPr>
            </w:pPr>
          </w:p>
          <w:p>
            <w:pPr>
              <w:spacing w:line="259" w:lineRule="auto"/>
              <w:jc w:val="both"/>
              <w:rPr>
                <w:rFonts w:ascii="Arial"/>
                <w:color w:val="auto"/>
                <w:sz w:val="21"/>
              </w:rPr>
            </w:pPr>
          </w:p>
          <w:p>
            <w:pPr>
              <w:spacing w:line="259" w:lineRule="auto"/>
              <w:jc w:val="both"/>
              <w:rPr>
                <w:rFonts w:ascii="Arial"/>
                <w:color w:val="auto"/>
                <w:sz w:val="21"/>
              </w:rPr>
            </w:pPr>
          </w:p>
          <w:p>
            <w:pPr>
              <w:spacing w:line="259" w:lineRule="auto"/>
              <w:jc w:val="both"/>
              <w:rPr>
                <w:rFonts w:ascii="Arial"/>
                <w:color w:val="auto"/>
                <w:sz w:val="21"/>
              </w:rPr>
            </w:pPr>
          </w:p>
          <w:p>
            <w:pPr>
              <w:spacing w:line="259" w:lineRule="auto"/>
              <w:jc w:val="both"/>
              <w:rPr>
                <w:rFonts w:ascii="Arial"/>
                <w:color w:val="auto"/>
                <w:sz w:val="21"/>
              </w:rPr>
            </w:pPr>
          </w:p>
          <w:p>
            <w:pPr>
              <w:spacing w:line="259" w:lineRule="auto"/>
              <w:jc w:val="both"/>
              <w:rPr>
                <w:rFonts w:ascii="Arial"/>
                <w:color w:val="auto"/>
                <w:sz w:val="21"/>
              </w:rPr>
            </w:pPr>
          </w:p>
          <w:p>
            <w:pPr>
              <w:spacing w:line="259" w:lineRule="auto"/>
              <w:jc w:val="both"/>
              <w:rPr>
                <w:rFonts w:ascii="Arial"/>
                <w:color w:val="auto"/>
                <w:sz w:val="21"/>
              </w:rPr>
            </w:pPr>
          </w:p>
          <w:p>
            <w:pPr>
              <w:spacing w:before="75" w:line="226" w:lineRule="auto"/>
              <w:ind w:left="197"/>
              <w:jc w:val="both"/>
              <w:rPr>
                <w:rFonts w:ascii="FangSong" w:hAnsi="FangSong" w:eastAsia="FangSong" w:cs="FangSong"/>
                <w:color w:val="auto"/>
                <w:sz w:val="23"/>
                <w:szCs w:val="23"/>
              </w:rPr>
            </w:pPr>
            <w:r>
              <w:rPr>
                <w:rFonts w:ascii="Times New Roman" w:hAnsi="Times New Roman" w:eastAsia="Times New Roman" w:cs="Times New Roman"/>
                <w:color w:val="auto"/>
                <w:spacing w:val="-5"/>
                <w:sz w:val="23"/>
                <w:szCs w:val="23"/>
              </w:rPr>
              <w:t>3.</w:t>
            </w:r>
            <w:r>
              <w:rPr>
                <w:rFonts w:ascii="FangSong" w:hAnsi="FangSong" w:eastAsia="FangSong" w:cs="FangSong"/>
                <w:color w:val="auto"/>
                <w:spacing w:val="-5"/>
                <w:sz w:val="23"/>
                <w:szCs w:val="23"/>
              </w:rPr>
              <w:t>学习型</w:t>
            </w:r>
          </w:p>
          <w:p>
            <w:pPr>
              <w:spacing w:before="28" w:line="225" w:lineRule="auto"/>
              <w:ind w:left="165"/>
              <w:jc w:val="both"/>
              <w:rPr>
                <w:rFonts w:ascii="FangSong" w:hAnsi="FangSong" w:eastAsia="FangSong" w:cs="FangSong"/>
                <w:color w:val="auto"/>
                <w:sz w:val="23"/>
                <w:szCs w:val="23"/>
              </w:rPr>
            </w:pPr>
            <w:r>
              <w:rPr>
                <w:rFonts w:ascii="FangSong" w:hAnsi="FangSong" w:eastAsia="FangSong" w:cs="FangSong"/>
                <w:color w:val="auto"/>
                <w:spacing w:val="8"/>
                <w:sz w:val="23"/>
                <w:szCs w:val="23"/>
              </w:rPr>
              <w:t>城市建设</w:t>
            </w:r>
          </w:p>
          <w:p>
            <w:pPr>
              <w:spacing w:before="31" w:line="224" w:lineRule="auto"/>
              <w:ind w:left="404"/>
              <w:jc w:val="both"/>
              <w:rPr>
                <w:rFonts w:ascii="FangSong" w:hAnsi="FangSong" w:eastAsia="FangSong" w:cs="FangSong"/>
                <w:color w:val="auto"/>
                <w:sz w:val="23"/>
                <w:szCs w:val="23"/>
              </w:rPr>
            </w:pPr>
            <w:r>
              <w:rPr>
                <w:rFonts w:ascii="FangSong" w:hAnsi="FangSong" w:eastAsia="FangSong" w:cs="FangSong"/>
                <w:color w:val="auto"/>
                <w:spacing w:val="7"/>
                <w:sz w:val="23"/>
                <w:szCs w:val="23"/>
              </w:rPr>
              <w:t>保</w:t>
            </w:r>
            <w:r>
              <w:rPr>
                <w:rFonts w:ascii="FangSong" w:hAnsi="FangSong" w:eastAsia="FangSong" w:cs="FangSong"/>
                <w:color w:val="auto"/>
                <w:spacing w:val="6"/>
                <w:sz w:val="23"/>
                <w:szCs w:val="23"/>
              </w:rPr>
              <w:t>障</w:t>
            </w:r>
          </w:p>
        </w:tc>
        <w:tc>
          <w:tcPr>
            <w:tcW w:w="2062" w:type="dxa"/>
            <w:vAlign w:val="top"/>
          </w:tcPr>
          <w:p>
            <w:pPr>
              <w:spacing w:line="267" w:lineRule="auto"/>
              <w:jc w:val="both"/>
              <w:rPr>
                <w:rFonts w:ascii="Arial"/>
                <w:color w:val="auto"/>
                <w:sz w:val="21"/>
              </w:rPr>
            </w:pPr>
          </w:p>
          <w:p>
            <w:pPr>
              <w:spacing w:line="267" w:lineRule="auto"/>
              <w:jc w:val="both"/>
              <w:rPr>
                <w:rFonts w:ascii="Arial"/>
                <w:color w:val="auto"/>
                <w:sz w:val="21"/>
              </w:rPr>
            </w:pPr>
          </w:p>
          <w:p>
            <w:pPr>
              <w:spacing w:before="75" w:line="227" w:lineRule="auto"/>
              <w:ind w:left="116"/>
              <w:jc w:val="both"/>
              <w:rPr>
                <w:rFonts w:ascii="FangSong" w:hAnsi="FangSong" w:eastAsia="FangSong" w:cs="FangSong"/>
                <w:color w:val="auto"/>
                <w:sz w:val="23"/>
                <w:szCs w:val="23"/>
              </w:rPr>
            </w:pPr>
            <w:r>
              <w:rPr>
                <w:rFonts w:ascii="Times New Roman" w:hAnsi="Times New Roman" w:eastAsia="Times New Roman" w:cs="Times New Roman"/>
                <w:color w:val="auto"/>
                <w:spacing w:val="-2"/>
                <w:sz w:val="23"/>
                <w:szCs w:val="23"/>
              </w:rPr>
              <w:t>3.1</w:t>
            </w:r>
            <w:r>
              <w:rPr>
                <w:rFonts w:ascii="FangSong" w:hAnsi="FangSong" w:eastAsia="FangSong" w:cs="FangSong"/>
                <w:color w:val="auto"/>
                <w:spacing w:val="-1"/>
                <w:sz w:val="23"/>
                <w:szCs w:val="23"/>
              </w:rPr>
              <w:t>发展规划</w:t>
            </w:r>
          </w:p>
        </w:tc>
        <w:tc>
          <w:tcPr>
            <w:tcW w:w="4907" w:type="dxa"/>
            <w:vAlign w:val="top"/>
          </w:tcPr>
          <w:p>
            <w:pPr>
              <w:spacing w:before="147" w:line="250" w:lineRule="auto"/>
              <w:ind w:left="128" w:right="108"/>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23"/>
                          <a:stretch>
                            <a:fillRect/>
                          </a:stretch>
                        </pic:blipFill>
                        <pic:spPr>
                          <a:xfrm>
                            <a:off x="0" y="0"/>
                            <a:ext cx="44196" cy="78180"/>
                          </a:xfrm>
                          <a:prstGeom prst="rect">
                            <a:avLst/>
                          </a:prstGeom>
                        </pic:spPr>
                      </pic:pic>
                    </a:graphicData>
                  </a:graphic>
                </wp:inline>
              </w:drawing>
            </w:r>
            <w:r>
              <w:rPr>
                <w:rFonts w:ascii="FangSong" w:hAnsi="FangSong" w:eastAsia="FangSong" w:cs="FangSong"/>
                <w:color w:val="auto"/>
                <w:spacing w:val="8"/>
                <w:sz w:val="23"/>
                <w:szCs w:val="23"/>
              </w:rPr>
              <w:t>学习</w:t>
            </w:r>
            <w:r>
              <w:rPr>
                <w:rFonts w:ascii="FangSong" w:hAnsi="FangSong" w:eastAsia="FangSong" w:cs="FangSong"/>
                <w:color w:val="auto"/>
                <w:spacing w:val="5"/>
                <w:sz w:val="23"/>
                <w:szCs w:val="23"/>
              </w:rPr>
              <w:t>型</w:t>
            </w:r>
            <w:r>
              <w:rPr>
                <w:rFonts w:ascii="FangSong" w:hAnsi="FangSong" w:eastAsia="FangSong" w:cs="FangSong"/>
                <w:color w:val="auto"/>
                <w:spacing w:val="4"/>
                <w:sz w:val="23"/>
                <w:szCs w:val="23"/>
              </w:rPr>
              <w:t>城市建设纳入城市经济社会发展规划</w:t>
            </w:r>
            <w:r>
              <w:rPr>
                <w:rFonts w:ascii="FangSong" w:hAnsi="FangSong" w:eastAsia="FangSong" w:cs="FangSong"/>
                <w:color w:val="auto"/>
                <w:sz w:val="23"/>
                <w:szCs w:val="23"/>
              </w:rPr>
              <w:drawing>
                <wp:inline distT="0" distB="0" distL="0" distR="0">
                  <wp:extent cx="43815" cy="7810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3"/>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9"/>
                <w:sz w:val="23"/>
                <w:szCs w:val="23"/>
              </w:rPr>
              <w:t>政</w:t>
            </w:r>
            <w:r>
              <w:rPr>
                <w:rFonts w:ascii="FangSong" w:hAnsi="FangSong" w:eastAsia="FangSong" w:cs="FangSong"/>
                <w:color w:val="auto"/>
                <w:spacing w:val="5"/>
                <w:sz w:val="23"/>
                <w:szCs w:val="23"/>
              </w:rPr>
              <w:t>府年度工作计划包含学习型城市建设工作</w:t>
            </w:r>
            <w:r>
              <w:rPr>
                <w:rFonts w:ascii="FangSong" w:hAnsi="FangSong" w:eastAsia="FangSong" w:cs="FangSong"/>
                <w:color w:val="auto"/>
                <w:spacing w:val="3"/>
                <w:sz w:val="23"/>
                <w:szCs w:val="23"/>
              </w:rPr>
              <w:t>的内容</w:t>
            </w:r>
          </w:p>
          <w:p>
            <w:pPr>
              <w:spacing w:line="224" w:lineRule="auto"/>
              <w:ind w:left="128"/>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21"/>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8"/>
                <w:sz w:val="23"/>
                <w:szCs w:val="23"/>
              </w:rPr>
              <w:t>学习</w:t>
            </w:r>
            <w:r>
              <w:rPr>
                <w:rFonts w:ascii="FangSong" w:hAnsi="FangSong" w:eastAsia="FangSong" w:cs="FangSong"/>
                <w:color w:val="auto"/>
                <w:spacing w:val="5"/>
                <w:sz w:val="23"/>
                <w:szCs w:val="23"/>
              </w:rPr>
              <w:t>型</w:t>
            </w:r>
            <w:r>
              <w:rPr>
                <w:rFonts w:ascii="FangSong" w:hAnsi="FangSong" w:eastAsia="FangSong" w:cs="FangSong"/>
                <w:color w:val="auto"/>
                <w:spacing w:val="4"/>
                <w:sz w:val="23"/>
                <w:szCs w:val="23"/>
              </w:rPr>
              <w:t>城市建设相关政策、法规的制定情况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796" w:type="dxa"/>
            <w:vMerge w:val="continue"/>
            <w:tcBorders>
              <w:top w:val="nil"/>
              <w:bottom w:val="nil"/>
            </w:tcBorders>
            <w:vAlign w:val="top"/>
          </w:tcPr>
          <w:p>
            <w:pPr>
              <w:jc w:val="both"/>
              <w:rPr>
                <w:rFonts w:ascii="Arial"/>
                <w:color w:val="auto"/>
                <w:sz w:val="21"/>
              </w:rPr>
            </w:pPr>
          </w:p>
        </w:tc>
        <w:tc>
          <w:tcPr>
            <w:tcW w:w="1283" w:type="dxa"/>
            <w:vMerge w:val="continue"/>
            <w:tcBorders>
              <w:top w:val="nil"/>
              <w:bottom w:val="nil"/>
            </w:tcBorders>
            <w:vAlign w:val="top"/>
          </w:tcPr>
          <w:p>
            <w:pPr>
              <w:jc w:val="both"/>
              <w:rPr>
                <w:rFonts w:ascii="Arial"/>
                <w:color w:val="auto"/>
                <w:sz w:val="21"/>
              </w:rPr>
            </w:pPr>
          </w:p>
        </w:tc>
        <w:tc>
          <w:tcPr>
            <w:tcW w:w="2062" w:type="dxa"/>
            <w:vAlign w:val="top"/>
          </w:tcPr>
          <w:p>
            <w:pPr>
              <w:spacing w:line="279" w:lineRule="auto"/>
              <w:jc w:val="both"/>
              <w:rPr>
                <w:rFonts w:ascii="Arial"/>
                <w:color w:val="auto"/>
                <w:sz w:val="21"/>
              </w:rPr>
            </w:pPr>
          </w:p>
          <w:p>
            <w:pPr>
              <w:spacing w:before="75" w:line="264" w:lineRule="auto"/>
              <w:ind w:left="114" w:right="390" w:firstLine="2"/>
              <w:jc w:val="both"/>
              <w:rPr>
                <w:rFonts w:ascii="FangSong" w:hAnsi="FangSong" w:eastAsia="FangSong" w:cs="FangSong"/>
                <w:color w:val="auto"/>
                <w:sz w:val="23"/>
                <w:szCs w:val="23"/>
              </w:rPr>
            </w:pPr>
            <w:r>
              <w:rPr>
                <w:rFonts w:ascii="Times New Roman" w:hAnsi="Times New Roman" w:eastAsia="Times New Roman" w:cs="Times New Roman"/>
                <w:color w:val="auto"/>
                <w:spacing w:val="7"/>
                <w:sz w:val="23"/>
                <w:szCs w:val="23"/>
              </w:rPr>
              <w:t>3</w:t>
            </w:r>
            <w:r>
              <w:rPr>
                <w:rFonts w:ascii="Times New Roman" w:hAnsi="Times New Roman" w:eastAsia="Times New Roman" w:cs="Times New Roman"/>
                <w:color w:val="auto"/>
                <w:spacing w:val="6"/>
                <w:sz w:val="23"/>
                <w:szCs w:val="23"/>
              </w:rPr>
              <w:t>.2</w:t>
            </w:r>
            <w:r>
              <w:rPr>
                <w:rFonts w:ascii="FangSong" w:hAnsi="FangSong" w:eastAsia="FangSong" w:cs="FangSong"/>
                <w:color w:val="auto"/>
                <w:spacing w:val="6"/>
                <w:sz w:val="23"/>
                <w:szCs w:val="23"/>
              </w:rPr>
              <w:t>领导和管理机制</w:t>
            </w:r>
          </w:p>
        </w:tc>
        <w:tc>
          <w:tcPr>
            <w:tcW w:w="4907" w:type="dxa"/>
            <w:vAlign w:val="top"/>
          </w:tcPr>
          <w:p>
            <w:pPr>
              <w:spacing w:before="200" w:line="259" w:lineRule="auto"/>
              <w:ind w:left="128" w:right="605"/>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1"/>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4"/>
                <w:sz w:val="23"/>
                <w:szCs w:val="23"/>
              </w:rPr>
              <w:t>学习型城市建设工作推进机制建立情况</w:t>
            </w:r>
            <w:r>
              <w:rPr>
                <w:rFonts w:ascii="FangSong" w:hAnsi="FangSong" w:eastAsia="FangSong" w:cs="FangSong"/>
                <w:color w:val="auto"/>
                <w:sz w:val="23"/>
                <w:szCs w:val="23"/>
              </w:rPr>
              <w:drawing>
                <wp:inline distT="0" distB="0" distL="0" distR="0">
                  <wp:extent cx="43815" cy="78105"/>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21"/>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6"/>
                <w:sz w:val="23"/>
                <w:szCs w:val="23"/>
              </w:rPr>
              <w:t>明确领</w:t>
            </w:r>
            <w:r>
              <w:rPr>
                <w:rFonts w:ascii="FangSong" w:hAnsi="FangSong" w:eastAsia="FangSong" w:cs="FangSong"/>
                <w:color w:val="auto"/>
                <w:spacing w:val="3"/>
                <w:sz w:val="23"/>
                <w:szCs w:val="23"/>
              </w:rPr>
              <w:t>导机构各成员单位的职责分工</w:t>
            </w:r>
            <w:r>
              <w:rPr>
                <w:rFonts w:ascii="FangSong" w:hAnsi="FangSong" w:eastAsia="FangSong" w:cs="FangSong"/>
                <w:color w:val="auto"/>
                <w:sz w:val="23"/>
                <w:szCs w:val="23"/>
              </w:rPr>
              <w:drawing>
                <wp:inline distT="0" distB="0" distL="0" distR="0">
                  <wp:extent cx="43815" cy="7810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2"/>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6"/>
                <w:sz w:val="23"/>
                <w:szCs w:val="23"/>
              </w:rPr>
              <w:t>多部门</w:t>
            </w:r>
            <w:r>
              <w:rPr>
                <w:rFonts w:ascii="FangSong" w:hAnsi="FangSong" w:eastAsia="FangSong" w:cs="FangSong"/>
                <w:color w:val="auto"/>
                <w:spacing w:val="3"/>
                <w:sz w:val="23"/>
                <w:szCs w:val="23"/>
              </w:rPr>
              <w:t>参与的协作运行机制建设情况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796" w:type="dxa"/>
            <w:vMerge w:val="continue"/>
            <w:tcBorders>
              <w:top w:val="nil"/>
              <w:bottom w:val="nil"/>
            </w:tcBorders>
            <w:vAlign w:val="top"/>
          </w:tcPr>
          <w:p>
            <w:pPr>
              <w:jc w:val="both"/>
              <w:rPr>
                <w:rFonts w:ascii="Arial"/>
                <w:color w:val="auto"/>
                <w:sz w:val="21"/>
              </w:rPr>
            </w:pPr>
          </w:p>
        </w:tc>
        <w:tc>
          <w:tcPr>
            <w:tcW w:w="1283" w:type="dxa"/>
            <w:vMerge w:val="continue"/>
            <w:tcBorders>
              <w:top w:val="nil"/>
              <w:bottom w:val="nil"/>
            </w:tcBorders>
            <w:vAlign w:val="top"/>
          </w:tcPr>
          <w:p>
            <w:pPr>
              <w:jc w:val="both"/>
              <w:rPr>
                <w:rFonts w:ascii="Arial"/>
                <w:color w:val="auto"/>
                <w:sz w:val="21"/>
              </w:rPr>
            </w:pPr>
          </w:p>
        </w:tc>
        <w:tc>
          <w:tcPr>
            <w:tcW w:w="2062" w:type="dxa"/>
            <w:vAlign w:val="top"/>
          </w:tcPr>
          <w:p>
            <w:pPr>
              <w:spacing w:line="258" w:lineRule="auto"/>
              <w:jc w:val="both"/>
              <w:rPr>
                <w:rFonts w:ascii="Arial"/>
                <w:color w:val="auto"/>
                <w:sz w:val="21"/>
              </w:rPr>
            </w:pPr>
          </w:p>
          <w:p>
            <w:pPr>
              <w:spacing w:line="259" w:lineRule="auto"/>
              <w:jc w:val="both"/>
              <w:rPr>
                <w:rFonts w:ascii="Arial"/>
                <w:color w:val="auto"/>
                <w:sz w:val="21"/>
              </w:rPr>
            </w:pPr>
          </w:p>
          <w:p>
            <w:pPr>
              <w:spacing w:before="75" w:line="224" w:lineRule="auto"/>
              <w:ind w:left="116"/>
              <w:jc w:val="both"/>
              <w:rPr>
                <w:rFonts w:ascii="FangSong" w:hAnsi="FangSong" w:eastAsia="FangSong" w:cs="FangSong"/>
                <w:color w:val="auto"/>
                <w:sz w:val="23"/>
                <w:szCs w:val="23"/>
              </w:rPr>
            </w:pPr>
            <w:r>
              <w:rPr>
                <w:rFonts w:ascii="Times New Roman" w:hAnsi="Times New Roman" w:eastAsia="Times New Roman" w:cs="Times New Roman"/>
                <w:color w:val="auto"/>
                <w:spacing w:val="11"/>
                <w:sz w:val="23"/>
                <w:szCs w:val="23"/>
              </w:rPr>
              <w:t>3</w:t>
            </w:r>
            <w:r>
              <w:rPr>
                <w:rFonts w:ascii="Times New Roman" w:hAnsi="Times New Roman" w:eastAsia="Times New Roman" w:cs="Times New Roman"/>
                <w:color w:val="auto"/>
                <w:spacing w:val="6"/>
                <w:sz w:val="23"/>
                <w:szCs w:val="23"/>
              </w:rPr>
              <w:t>.3</w:t>
            </w:r>
            <w:r>
              <w:rPr>
                <w:rFonts w:ascii="FangSong" w:hAnsi="FangSong" w:eastAsia="FangSong" w:cs="FangSong"/>
                <w:color w:val="auto"/>
                <w:spacing w:val="6"/>
                <w:sz w:val="23"/>
                <w:szCs w:val="23"/>
              </w:rPr>
              <w:t>经费投入机制</w:t>
            </w:r>
          </w:p>
        </w:tc>
        <w:tc>
          <w:tcPr>
            <w:tcW w:w="4907" w:type="dxa"/>
            <w:vAlign w:val="top"/>
          </w:tcPr>
          <w:p>
            <w:pPr>
              <w:spacing w:before="127" w:line="250" w:lineRule="auto"/>
              <w:ind w:left="115" w:right="108" w:firstLine="13"/>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23"/>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10"/>
                <w:sz w:val="23"/>
                <w:szCs w:val="23"/>
              </w:rPr>
              <w:t>学</w:t>
            </w:r>
            <w:r>
              <w:rPr>
                <w:rFonts w:ascii="FangSong" w:hAnsi="FangSong" w:eastAsia="FangSong" w:cs="FangSong"/>
                <w:color w:val="auto"/>
                <w:spacing w:val="5"/>
                <w:sz w:val="23"/>
                <w:szCs w:val="23"/>
              </w:rPr>
              <w:t>习型城市建设、社区教育、老年教育经费</w:t>
            </w:r>
            <w:r>
              <w:rPr>
                <w:rFonts w:ascii="FangSong" w:hAnsi="FangSong" w:eastAsia="FangSong" w:cs="FangSong"/>
                <w:color w:val="auto"/>
                <w:spacing w:val="9"/>
                <w:sz w:val="23"/>
                <w:szCs w:val="23"/>
              </w:rPr>
              <w:t>保</w:t>
            </w:r>
            <w:r>
              <w:rPr>
                <w:rFonts w:ascii="FangSong" w:hAnsi="FangSong" w:eastAsia="FangSong" w:cs="FangSong"/>
                <w:color w:val="auto"/>
                <w:spacing w:val="8"/>
                <w:sz w:val="23"/>
                <w:szCs w:val="23"/>
              </w:rPr>
              <w:t>障情况</w:t>
            </w:r>
          </w:p>
          <w:p>
            <w:pPr>
              <w:spacing w:before="1" w:line="262" w:lineRule="auto"/>
              <w:ind w:left="135" w:right="106" w:hanging="7"/>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1"/>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23"/>
                <w:sz w:val="23"/>
                <w:szCs w:val="23"/>
              </w:rPr>
              <w:t>职工教育培训经费按职工工资总额的</w:t>
            </w:r>
            <w:r>
              <w:rPr>
                <w:rFonts w:ascii="Times New Roman" w:hAnsi="Times New Roman" w:eastAsia="Times New Roman" w:cs="Times New Roman"/>
                <w:color w:val="auto"/>
                <w:spacing w:val="8"/>
                <w:sz w:val="23"/>
                <w:szCs w:val="23"/>
              </w:rPr>
              <w:t>1.</w:t>
            </w:r>
            <w:r>
              <w:rPr>
                <w:rFonts w:ascii="Times New Roman" w:hAnsi="Times New Roman" w:eastAsia="Times New Roman" w:cs="Times New Roman"/>
                <w:color w:val="auto"/>
                <w:spacing w:val="6"/>
                <w:sz w:val="23"/>
                <w:szCs w:val="23"/>
              </w:rPr>
              <w:t>5</w:t>
            </w:r>
            <w:r>
              <w:rPr>
                <w:rFonts w:ascii="Times New Roman" w:hAnsi="Times New Roman" w:eastAsia="Times New Roman" w:cs="Times New Roman"/>
                <w:color w:val="auto"/>
                <w:spacing w:val="4"/>
                <w:sz w:val="23"/>
                <w:szCs w:val="23"/>
              </w:rPr>
              <w:t>%—2.5%</w:t>
            </w:r>
            <w:r>
              <w:rPr>
                <w:rFonts w:ascii="FangSong" w:hAnsi="FangSong" w:eastAsia="FangSong" w:cs="FangSong"/>
                <w:color w:val="auto"/>
                <w:spacing w:val="4"/>
                <w:sz w:val="23"/>
                <w:szCs w:val="23"/>
              </w:rPr>
              <w:t>提取使用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5" w:hRule="atLeast"/>
        </w:trPr>
        <w:tc>
          <w:tcPr>
            <w:tcW w:w="796" w:type="dxa"/>
            <w:vMerge w:val="continue"/>
            <w:tcBorders>
              <w:top w:val="nil"/>
              <w:bottom w:val="nil"/>
            </w:tcBorders>
            <w:vAlign w:val="top"/>
          </w:tcPr>
          <w:p>
            <w:pPr>
              <w:jc w:val="both"/>
              <w:rPr>
                <w:rFonts w:ascii="Arial"/>
                <w:color w:val="auto"/>
                <w:sz w:val="21"/>
              </w:rPr>
            </w:pPr>
          </w:p>
        </w:tc>
        <w:tc>
          <w:tcPr>
            <w:tcW w:w="1283" w:type="dxa"/>
            <w:vMerge w:val="continue"/>
            <w:tcBorders>
              <w:top w:val="nil"/>
              <w:bottom w:val="nil"/>
            </w:tcBorders>
            <w:vAlign w:val="top"/>
          </w:tcPr>
          <w:p>
            <w:pPr>
              <w:jc w:val="both"/>
              <w:rPr>
                <w:rFonts w:ascii="Arial"/>
                <w:color w:val="auto"/>
                <w:sz w:val="21"/>
              </w:rPr>
            </w:pPr>
          </w:p>
        </w:tc>
        <w:tc>
          <w:tcPr>
            <w:tcW w:w="2062" w:type="dxa"/>
            <w:vAlign w:val="top"/>
          </w:tcPr>
          <w:p>
            <w:pPr>
              <w:spacing w:line="319" w:lineRule="auto"/>
              <w:jc w:val="both"/>
              <w:rPr>
                <w:rFonts w:ascii="Arial"/>
                <w:color w:val="auto"/>
                <w:sz w:val="21"/>
              </w:rPr>
            </w:pPr>
          </w:p>
          <w:p>
            <w:pPr>
              <w:spacing w:before="75" w:line="225" w:lineRule="auto"/>
              <w:ind w:left="116"/>
              <w:jc w:val="both"/>
              <w:rPr>
                <w:rFonts w:ascii="FangSong" w:hAnsi="FangSong" w:eastAsia="FangSong" w:cs="FangSong"/>
                <w:color w:val="auto"/>
                <w:sz w:val="23"/>
                <w:szCs w:val="23"/>
              </w:rPr>
            </w:pPr>
            <w:r>
              <w:rPr>
                <w:rFonts w:ascii="Times New Roman" w:hAnsi="Times New Roman" w:eastAsia="Times New Roman" w:cs="Times New Roman"/>
                <w:color w:val="auto"/>
                <w:spacing w:val="10"/>
                <w:sz w:val="23"/>
                <w:szCs w:val="23"/>
              </w:rPr>
              <w:t>3</w:t>
            </w:r>
            <w:r>
              <w:rPr>
                <w:rFonts w:ascii="Times New Roman" w:hAnsi="Times New Roman" w:eastAsia="Times New Roman" w:cs="Times New Roman"/>
                <w:color w:val="auto"/>
                <w:spacing w:val="5"/>
                <w:sz w:val="23"/>
                <w:szCs w:val="23"/>
              </w:rPr>
              <w:t>.4</w:t>
            </w:r>
            <w:r>
              <w:rPr>
                <w:rFonts w:ascii="FangSong" w:hAnsi="FangSong" w:eastAsia="FangSong" w:cs="FangSong"/>
                <w:color w:val="auto"/>
                <w:spacing w:val="5"/>
                <w:sz w:val="23"/>
                <w:szCs w:val="23"/>
              </w:rPr>
              <w:t>队伍建设</w:t>
            </w:r>
          </w:p>
        </w:tc>
        <w:tc>
          <w:tcPr>
            <w:tcW w:w="4907" w:type="dxa"/>
            <w:vAlign w:val="top"/>
          </w:tcPr>
          <w:p>
            <w:pPr>
              <w:spacing w:before="240" w:line="263" w:lineRule="auto"/>
              <w:ind w:left="128" w:right="365"/>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21"/>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7"/>
                <w:sz w:val="23"/>
                <w:szCs w:val="23"/>
              </w:rPr>
              <w:t>社</w:t>
            </w:r>
            <w:r>
              <w:rPr>
                <w:rFonts w:ascii="FangSong" w:hAnsi="FangSong" w:eastAsia="FangSong" w:cs="FangSong"/>
                <w:color w:val="auto"/>
                <w:spacing w:val="4"/>
                <w:sz w:val="23"/>
                <w:szCs w:val="23"/>
              </w:rPr>
              <w:t>区教育机构专兼职教师、管理人员人数</w:t>
            </w:r>
            <w:r>
              <w:rPr>
                <w:rFonts w:ascii="FangSong" w:hAnsi="FangSong" w:eastAsia="FangSong" w:cs="FangSong"/>
                <w:color w:val="auto"/>
                <w:sz w:val="23"/>
                <w:szCs w:val="23"/>
              </w:rPr>
              <w:drawing>
                <wp:inline distT="0" distB="0" distL="0" distR="0">
                  <wp:extent cx="43815" cy="7810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2"/>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7"/>
                <w:sz w:val="23"/>
                <w:szCs w:val="23"/>
              </w:rPr>
              <w:t>老</w:t>
            </w:r>
            <w:r>
              <w:rPr>
                <w:rFonts w:ascii="FangSong" w:hAnsi="FangSong" w:eastAsia="FangSong" w:cs="FangSong"/>
                <w:color w:val="auto"/>
                <w:spacing w:val="4"/>
                <w:sz w:val="23"/>
                <w:szCs w:val="23"/>
              </w:rPr>
              <w:t>年教育机构专兼职教师、管理人员人数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96" w:type="dxa"/>
            <w:vMerge w:val="continue"/>
            <w:tcBorders>
              <w:top w:val="nil"/>
            </w:tcBorders>
            <w:vAlign w:val="top"/>
          </w:tcPr>
          <w:p>
            <w:pPr>
              <w:jc w:val="both"/>
              <w:rPr>
                <w:rFonts w:ascii="Arial"/>
                <w:color w:val="auto"/>
                <w:sz w:val="21"/>
              </w:rPr>
            </w:pPr>
          </w:p>
        </w:tc>
        <w:tc>
          <w:tcPr>
            <w:tcW w:w="1283" w:type="dxa"/>
            <w:vMerge w:val="continue"/>
            <w:tcBorders>
              <w:top w:val="nil"/>
            </w:tcBorders>
            <w:vAlign w:val="top"/>
          </w:tcPr>
          <w:p>
            <w:pPr>
              <w:jc w:val="both"/>
              <w:rPr>
                <w:rFonts w:ascii="Arial"/>
                <w:color w:val="auto"/>
                <w:sz w:val="21"/>
              </w:rPr>
            </w:pPr>
          </w:p>
        </w:tc>
        <w:tc>
          <w:tcPr>
            <w:tcW w:w="2062" w:type="dxa"/>
            <w:vAlign w:val="top"/>
          </w:tcPr>
          <w:p>
            <w:pPr>
              <w:spacing w:before="239" w:line="264" w:lineRule="auto"/>
              <w:ind w:left="122" w:right="390" w:hanging="6"/>
              <w:jc w:val="both"/>
              <w:rPr>
                <w:rFonts w:ascii="FangSong" w:hAnsi="FangSong" w:eastAsia="FangSong" w:cs="FangSong"/>
                <w:color w:val="auto"/>
                <w:sz w:val="23"/>
                <w:szCs w:val="23"/>
              </w:rPr>
            </w:pPr>
            <w:r>
              <w:rPr>
                <w:rFonts w:ascii="Times New Roman" w:hAnsi="Times New Roman" w:eastAsia="Times New Roman" w:cs="Times New Roman"/>
                <w:color w:val="auto"/>
                <w:spacing w:val="7"/>
                <w:sz w:val="23"/>
                <w:szCs w:val="23"/>
              </w:rPr>
              <w:t>3</w:t>
            </w:r>
            <w:r>
              <w:rPr>
                <w:rFonts w:ascii="Times New Roman" w:hAnsi="Times New Roman" w:eastAsia="Times New Roman" w:cs="Times New Roman"/>
                <w:color w:val="auto"/>
                <w:spacing w:val="6"/>
                <w:sz w:val="23"/>
                <w:szCs w:val="23"/>
              </w:rPr>
              <w:t>.5</w:t>
            </w:r>
            <w:r>
              <w:rPr>
                <w:rFonts w:ascii="FangSong" w:hAnsi="FangSong" w:eastAsia="FangSong" w:cs="FangSong"/>
                <w:color w:val="auto"/>
                <w:spacing w:val="6"/>
                <w:sz w:val="23"/>
                <w:szCs w:val="23"/>
              </w:rPr>
              <w:t>督导、监测</w:t>
            </w:r>
            <w:r>
              <w:rPr>
                <w:rFonts w:ascii="FangSong" w:hAnsi="FangSong" w:eastAsia="FangSong" w:cs="FangSong"/>
                <w:color w:val="auto"/>
                <w:spacing w:val="2"/>
                <w:sz w:val="23"/>
                <w:szCs w:val="23"/>
              </w:rPr>
              <w:t>制</w:t>
            </w:r>
            <w:r>
              <w:rPr>
                <w:rFonts w:ascii="FangSong" w:hAnsi="FangSong" w:eastAsia="FangSong" w:cs="FangSong"/>
                <w:color w:val="auto"/>
                <w:spacing w:val="1"/>
                <w:sz w:val="23"/>
                <w:szCs w:val="23"/>
              </w:rPr>
              <w:t>度</w:t>
            </w:r>
          </w:p>
        </w:tc>
        <w:tc>
          <w:tcPr>
            <w:tcW w:w="4907" w:type="dxa"/>
            <w:vAlign w:val="top"/>
          </w:tcPr>
          <w:p>
            <w:pPr>
              <w:spacing w:line="318" w:lineRule="auto"/>
              <w:jc w:val="both"/>
              <w:rPr>
                <w:rFonts w:ascii="Arial"/>
                <w:color w:val="auto"/>
                <w:sz w:val="21"/>
              </w:rPr>
            </w:pPr>
          </w:p>
          <w:p>
            <w:pPr>
              <w:spacing w:before="75" w:line="226" w:lineRule="auto"/>
              <w:ind w:left="128"/>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23"/>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3"/>
                <w:sz w:val="23"/>
                <w:szCs w:val="23"/>
              </w:rPr>
              <w:t>督导、监测制度建设及实施情</w:t>
            </w:r>
            <w:r>
              <w:rPr>
                <w:rFonts w:ascii="FangSong" w:hAnsi="FangSong" w:eastAsia="FangSong" w:cs="FangSong"/>
                <w:color w:val="auto"/>
                <w:spacing w:val="1"/>
                <w:sz w:val="23"/>
                <w:szCs w:val="23"/>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96" w:type="dxa"/>
            <w:vMerge w:val="restart"/>
            <w:tcBorders>
              <w:bottom w:val="nil"/>
            </w:tcBorders>
            <w:vAlign w:val="top"/>
          </w:tcPr>
          <w:p>
            <w:pPr>
              <w:spacing w:line="263" w:lineRule="auto"/>
              <w:jc w:val="both"/>
              <w:rPr>
                <w:rFonts w:ascii="Arial"/>
                <w:color w:val="auto"/>
                <w:sz w:val="21"/>
              </w:rPr>
            </w:pPr>
          </w:p>
          <w:p>
            <w:pPr>
              <w:spacing w:line="263" w:lineRule="auto"/>
              <w:jc w:val="both"/>
              <w:rPr>
                <w:rFonts w:ascii="Arial"/>
                <w:color w:val="auto"/>
                <w:sz w:val="21"/>
              </w:rPr>
            </w:pPr>
          </w:p>
          <w:p>
            <w:pPr>
              <w:spacing w:line="263" w:lineRule="auto"/>
              <w:jc w:val="both"/>
              <w:rPr>
                <w:rFonts w:ascii="Arial"/>
                <w:color w:val="auto"/>
                <w:sz w:val="21"/>
              </w:rPr>
            </w:pPr>
          </w:p>
          <w:p>
            <w:pPr>
              <w:spacing w:line="264" w:lineRule="auto"/>
              <w:jc w:val="both"/>
              <w:rPr>
                <w:rFonts w:ascii="Arial"/>
                <w:color w:val="auto"/>
                <w:sz w:val="21"/>
              </w:rPr>
            </w:pPr>
          </w:p>
          <w:p>
            <w:pPr>
              <w:spacing w:before="75" w:line="264" w:lineRule="auto"/>
              <w:ind w:left="167" w:right="155"/>
              <w:jc w:val="both"/>
              <w:rPr>
                <w:rFonts w:ascii="FangSong" w:hAnsi="FangSong" w:eastAsia="FangSong" w:cs="FangSong"/>
                <w:color w:val="auto"/>
                <w:sz w:val="23"/>
                <w:szCs w:val="23"/>
              </w:rPr>
            </w:pPr>
            <w:r>
              <w:rPr>
                <w:rFonts w:ascii="FangSong" w:hAnsi="FangSong" w:eastAsia="FangSong" w:cs="FangSong"/>
                <w:color w:val="auto"/>
                <w:spacing w:val="4"/>
                <w:sz w:val="23"/>
                <w:szCs w:val="23"/>
                <w14:textOutline w14:w="4358" w14:cap="sq" w14:cmpd="sng">
                  <w14:solidFill>
                    <w14:srgbClr w14:val="000000"/>
                  </w14:solidFill>
                  <w14:prstDash w14:val="solid"/>
                  <w14:bevel/>
                </w14:textOutline>
              </w:rPr>
              <w:t>特</w:t>
            </w:r>
            <w:r>
              <w:rPr>
                <w:rFonts w:ascii="FangSong" w:hAnsi="FangSong" w:eastAsia="FangSong" w:cs="FangSong"/>
                <w:color w:val="auto"/>
                <w:spacing w:val="3"/>
                <w:sz w:val="23"/>
                <w:szCs w:val="23"/>
                <w14:textOutline w14:w="4358" w14:cap="sq" w14:cmpd="sng">
                  <w14:solidFill>
                    <w14:srgbClr w14:val="000000"/>
                  </w14:solidFill>
                  <w14:prstDash w14:val="solid"/>
                  <w14:bevel/>
                </w14:textOutline>
              </w:rPr>
              <w:t>色</w:t>
            </w:r>
            <w:r>
              <w:rPr>
                <w:rFonts w:ascii="FangSong" w:hAnsi="FangSong" w:eastAsia="FangSong" w:cs="FangSong"/>
                <w:color w:val="auto"/>
                <w:spacing w:val="4"/>
                <w:sz w:val="23"/>
                <w:szCs w:val="23"/>
                <w14:textOutline w14:w="4358" w14:cap="sq" w14:cmpd="sng">
                  <w14:solidFill>
                    <w14:srgbClr w14:val="000000"/>
                  </w14:solidFill>
                  <w14:prstDash w14:val="solid"/>
                  <w14:bevel/>
                </w14:textOutline>
              </w:rPr>
              <w:t>指</w:t>
            </w:r>
            <w:r>
              <w:rPr>
                <w:rFonts w:ascii="FangSong" w:hAnsi="FangSong" w:eastAsia="FangSong" w:cs="FangSong"/>
                <w:color w:val="auto"/>
                <w:spacing w:val="3"/>
                <w:sz w:val="23"/>
                <w:szCs w:val="23"/>
                <w14:textOutline w14:w="4358" w14:cap="sq" w14:cmpd="sng">
                  <w14:solidFill>
                    <w14:srgbClr w14:val="000000"/>
                  </w14:solidFill>
                  <w14:prstDash w14:val="solid"/>
                  <w14:bevel/>
                </w14:textOutline>
              </w:rPr>
              <w:t>标</w:t>
            </w:r>
          </w:p>
        </w:tc>
        <w:tc>
          <w:tcPr>
            <w:tcW w:w="1283" w:type="dxa"/>
            <w:vMerge w:val="restart"/>
            <w:tcBorders>
              <w:bottom w:val="nil"/>
            </w:tcBorders>
            <w:vAlign w:val="top"/>
          </w:tcPr>
          <w:p>
            <w:pPr>
              <w:spacing w:line="263" w:lineRule="auto"/>
              <w:jc w:val="both"/>
              <w:rPr>
                <w:rFonts w:ascii="Arial"/>
                <w:color w:val="auto"/>
                <w:sz w:val="21"/>
              </w:rPr>
            </w:pPr>
          </w:p>
          <w:p>
            <w:pPr>
              <w:spacing w:line="263" w:lineRule="auto"/>
              <w:jc w:val="both"/>
              <w:rPr>
                <w:rFonts w:ascii="Arial"/>
                <w:color w:val="auto"/>
                <w:sz w:val="21"/>
              </w:rPr>
            </w:pPr>
          </w:p>
          <w:p>
            <w:pPr>
              <w:spacing w:line="263" w:lineRule="auto"/>
              <w:jc w:val="both"/>
              <w:rPr>
                <w:rFonts w:ascii="Arial"/>
                <w:color w:val="auto"/>
                <w:sz w:val="21"/>
              </w:rPr>
            </w:pPr>
          </w:p>
          <w:p>
            <w:pPr>
              <w:spacing w:line="263" w:lineRule="auto"/>
              <w:jc w:val="both"/>
              <w:rPr>
                <w:rFonts w:ascii="Arial"/>
                <w:color w:val="auto"/>
                <w:sz w:val="21"/>
              </w:rPr>
            </w:pPr>
          </w:p>
          <w:p>
            <w:pPr>
              <w:spacing w:before="75" w:line="265" w:lineRule="auto"/>
              <w:ind w:left="413" w:right="190" w:hanging="222"/>
              <w:jc w:val="both"/>
              <w:rPr>
                <w:rFonts w:ascii="FangSong" w:hAnsi="FangSong" w:eastAsia="FangSong" w:cs="FangSong"/>
                <w:color w:val="auto"/>
                <w:sz w:val="23"/>
                <w:szCs w:val="23"/>
              </w:rPr>
            </w:pPr>
            <w:r>
              <w:rPr>
                <w:rFonts w:ascii="Times New Roman" w:hAnsi="Times New Roman" w:eastAsia="Times New Roman" w:cs="Times New Roman"/>
                <w:color w:val="auto"/>
                <w:spacing w:val="9"/>
                <w:sz w:val="23"/>
                <w:szCs w:val="23"/>
              </w:rPr>
              <w:t>4</w:t>
            </w:r>
            <w:r>
              <w:rPr>
                <w:rFonts w:ascii="Times New Roman" w:hAnsi="Times New Roman" w:eastAsia="Times New Roman" w:cs="Times New Roman"/>
                <w:color w:val="auto"/>
                <w:spacing w:val="6"/>
                <w:sz w:val="23"/>
                <w:szCs w:val="23"/>
              </w:rPr>
              <w:t>.</w:t>
            </w:r>
            <w:r>
              <w:rPr>
                <w:rFonts w:ascii="FangSong" w:hAnsi="FangSong" w:eastAsia="FangSong" w:cs="FangSong"/>
                <w:color w:val="auto"/>
                <w:spacing w:val="6"/>
                <w:sz w:val="23"/>
                <w:szCs w:val="23"/>
              </w:rPr>
              <w:t>特色与</w:t>
            </w:r>
            <w:r>
              <w:rPr>
                <w:rFonts w:ascii="FangSong" w:hAnsi="FangSong" w:eastAsia="FangSong" w:cs="FangSong"/>
                <w:color w:val="auto"/>
                <w:spacing w:val="2"/>
                <w:sz w:val="23"/>
                <w:szCs w:val="23"/>
              </w:rPr>
              <w:t>成效</w:t>
            </w:r>
          </w:p>
        </w:tc>
        <w:tc>
          <w:tcPr>
            <w:tcW w:w="2062" w:type="dxa"/>
            <w:vAlign w:val="top"/>
          </w:tcPr>
          <w:p>
            <w:pPr>
              <w:spacing w:before="241" w:line="265" w:lineRule="auto"/>
              <w:ind w:left="113" w:right="150" w:hanging="3"/>
              <w:jc w:val="both"/>
              <w:rPr>
                <w:rFonts w:ascii="FangSong" w:hAnsi="FangSong" w:eastAsia="FangSong" w:cs="FangSong"/>
                <w:color w:val="auto"/>
                <w:sz w:val="23"/>
                <w:szCs w:val="23"/>
              </w:rPr>
            </w:pPr>
            <w:r>
              <w:rPr>
                <w:rFonts w:ascii="Times New Roman" w:hAnsi="Times New Roman" w:eastAsia="Times New Roman" w:cs="Times New Roman"/>
                <w:color w:val="auto"/>
                <w:spacing w:val="2"/>
                <w:sz w:val="23"/>
                <w:szCs w:val="23"/>
              </w:rPr>
              <w:t>4.</w:t>
            </w:r>
            <w:r>
              <w:rPr>
                <w:rFonts w:ascii="Times New Roman" w:hAnsi="Times New Roman" w:eastAsia="Times New Roman" w:cs="Times New Roman"/>
                <w:color w:val="auto"/>
                <w:spacing w:val="1"/>
                <w:sz w:val="23"/>
                <w:szCs w:val="23"/>
              </w:rPr>
              <w:t>1</w:t>
            </w:r>
            <w:r>
              <w:rPr>
                <w:rFonts w:ascii="FangSong" w:hAnsi="FangSong" w:eastAsia="FangSong" w:cs="FangSong"/>
                <w:color w:val="auto"/>
                <w:spacing w:val="1"/>
                <w:sz w:val="23"/>
                <w:szCs w:val="23"/>
              </w:rPr>
              <w:t>终身学习品牌</w:t>
            </w:r>
            <w:r>
              <w:rPr>
                <w:rFonts w:ascii="FangSong" w:hAnsi="FangSong" w:eastAsia="FangSong" w:cs="FangSong"/>
                <w:color w:val="auto"/>
                <w:spacing w:val="6"/>
                <w:sz w:val="23"/>
                <w:szCs w:val="23"/>
              </w:rPr>
              <w:t>建设</w:t>
            </w:r>
          </w:p>
        </w:tc>
        <w:tc>
          <w:tcPr>
            <w:tcW w:w="4907" w:type="dxa"/>
            <w:vAlign w:val="top"/>
          </w:tcPr>
          <w:p>
            <w:pPr>
              <w:spacing w:before="240" w:line="264" w:lineRule="auto"/>
              <w:ind w:left="150" w:right="108" w:hanging="22"/>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3"/>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5"/>
                <w:sz w:val="23"/>
                <w:szCs w:val="23"/>
              </w:rPr>
              <w:t>培育建设终身学习品牌(全民阅读品牌、社</w:t>
            </w:r>
            <w:r>
              <w:rPr>
                <w:rFonts w:ascii="FangSong" w:hAnsi="FangSong" w:eastAsia="FangSong" w:cs="FangSong"/>
                <w:color w:val="auto"/>
                <w:spacing w:val="1"/>
                <w:sz w:val="23"/>
                <w:szCs w:val="23"/>
              </w:rPr>
              <w:t>区教育品牌等)，品牌</w:t>
            </w:r>
            <w:r>
              <w:rPr>
                <w:rFonts w:ascii="FangSong" w:hAnsi="FangSong" w:eastAsia="FangSong" w:cs="FangSong"/>
                <w:color w:val="auto"/>
                <w:sz w:val="23"/>
                <w:szCs w:val="23"/>
              </w:rPr>
              <w:t>影响力不断扩大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trPr>
        <w:tc>
          <w:tcPr>
            <w:tcW w:w="796" w:type="dxa"/>
            <w:vMerge w:val="continue"/>
            <w:tcBorders>
              <w:top w:val="nil"/>
            </w:tcBorders>
            <w:vAlign w:val="top"/>
          </w:tcPr>
          <w:p>
            <w:pPr>
              <w:jc w:val="both"/>
              <w:rPr>
                <w:rFonts w:ascii="Arial"/>
                <w:color w:val="auto"/>
                <w:sz w:val="21"/>
              </w:rPr>
            </w:pPr>
          </w:p>
        </w:tc>
        <w:tc>
          <w:tcPr>
            <w:tcW w:w="1283" w:type="dxa"/>
            <w:vMerge w:val="continue"/>
            <w:tcBorders>
              <w:top w:val="nil"/>
            </w:tcBorders>
            <w:vAlign w:val="top"/>
          </w:tcPr>
          <w:p>
            <w:pPr>
              <w:jc w:val="both"/>
              <w:rPr>
                <w:rFonts w:ascii="Arial"/>
                <w:color w:val="auto"/>
                <w:sz w:val="21"/>
              </w:rPr>
            </w:pPr>
          </w:p>
        </w:tc>
        <w:tc>
          <w:tcPr>
            <w:tcW w:w="2062" w:type="dxa"/>
            <w:vAlign w:val="top"/>
          </w:tcPr>
          <w:p>
            <w:pPr>
              <w:spacing w:line="348" w:lineRule="auto"/>
              <w:jc w:val="both"/>
              <w:rPr>
                <w:rFonts w:ascii="Arial"/>
                <w:color w:val="auto"/>
                <w:sz w:val="21"/>
              </w:rPr>
            </w:pPr>
          </w:p>
          <w:p>
            <w:pPr>
              <w:spacing w:line="349" w:lineRule="auto"/>
              <w:jc w:val="both"/>
              <w:rPr>
                <w:rFonts w:ascii="Arial"/>
                <w:color w:val="auto"/>
                <w:sz w:val="21"/>
              </w:rPr>
            </w:pPr>
          </w:p>
          <w:p>
            <w:pPr>
              <w:spacing w:before="75" w:line="226" w:lineRule="auto"/>
              <w:ind w:left="110"/>
              <w:jc w:val="both"/>
              <w:rPr>
                <w:rFonts w:ascii="FangSong" w:hAnsi="FangSong" w:eastAsia="FangSong" w:cs="FangSong"/>
                <w:color w:val="auto"/>
                <w:sz w:val="23"/>
                <w:szCs w:val="23"/>
              </w:rPr>
            </w:pPr>
            <w:r>
              <w:rPr>
                <w:rFonts w:ascii="Times New Roman" w:hAnsi="Times New Roman" w:eastAsia="Times New Roman" w:cs="Times New Roman"/>
                <w:color w:val="auto"/>
                <w:spacing w:val="9"/>
                <w:sz w:val="23"/>
                <w:szCs w:val="23"/>
              </w:rPr>
              <w:t>4</w:t>
            </w:r>
            <w:r>
              <w:rPr>
                <w:rFonts w:ascii="Times New Roman" w:hAnsi="Times New Roman" w:eastAsia="Times New Roman" w:cs="Times New Roman"/>
                <w:color w:val="auto"/>
                <w:spacing w:val="6"/>
                <w:sz w:val="23"/>
                <w:szCs w:val="23"/>
              </w:rPr>
              <w:t>.2</w:t>
            </w:r>
            <w:r>
              <w:rPr>
                <w:rFonts w:ascii="FangSong" w:hAnsi="FangSong" w:eastAsia="FangSong" w:cs="FangSong"/>
                <w:color w:val="auto"/>
                <w:spacing w:val="6"/>
                <w:sz w:val="23"/>
                <w:szCs w:val="23"/>
              </w:rPr>
              <w:t>建设成效</w:t>
            </w:r>
          </w:p>
        </w:tc>
        <w:tc>
          <w:tcPr>
            <w:tcW w:w="4907" w:type="dxa"/>
            <w:vAlign w:val="top"/>
          </w:tcPr>
          <w:p>
            <w:pPr>
              <w:spacing w:before="153" w:line="250" w:lineRule="auto"/>
              <w:ind w:left="117" w:right="108" w:firstLine="11"/>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23"/>
                          <a:stretch>
                            <a:fillRect/>
                          </a:stretch>
                        </pic:blipFill>
                        <pic:spPr>
                          <a:xfrm>
                            <a:off x="0" y="0"/>
                            <a:ext cx="44196" cy="78181"/>
                          </a:xfrm>
                          <a:prstGeom prst="rect">
                            <a:avLst/>
                          </a:prstGeom>
                        </pic:spPr>
                      </pic:pic>
                    </a:graphicData>
                  </a:graphic>
                </wp:inline>
              </w:drawing>
            </w:r>
            <w:r>
              <w:rPr>
                <w:rFonts w:ascii="FangSong" w:hAnsi="FangSong" w:eastAsia="FangSong" w:cs="FangSong"/>
                <w:color w:val="auto"/>
                <w:spacing w:val="9"/>
                <w:sz w:val="23"/>
                <w:szCs w:val="23"/>
              </w:rPr>
              <w:t>市</w:t>
            </w:r>
            <w:r>
              <w:rPr>
                <w:rFonts w:ascii="FangSong" w:hAnsi="FangSong" w:eastAsia="FangSong" w:cs="FangSong"/>
                <w:color w:val="auto"/>
                <w:spacing w:val="5"/>
                <w:sz w:val="23"/>
                <w:szCs w:val="23"/>
              </w:rPr>
              <w:t>民对城市终身学习资源和服务项目的知晓</w:t>
            </w:r>
            <w:r>
              <w:rPr>
                <w:rFonts w:ascii="FangSong" w:hAnsi="FangSong" w:eastAsia="FangSong" w:cs="FangSong"/>
                <w:color w:val="auto"/>
                <w:spacing w:val="9"/>
                <w:sz w:val="23"/>
                <w:szCs w:val="23"/>
              </w:rPr>
              <w:t>度、参与度、满意度</w:t>
            </w:r>
          </w:p>
          <w:p>
            <w:pPr>
              <w:spacing w:line="259" w:lineRule="auto"/>
              <w:ind w:left="128"/>
              <w:jc w:val="both"/>
              <w:rPr>
                <w:rFonts w:ascii="FangSong" w:hAnsi="FangSong" w:eastAsia="FangSong" w:cs="FangSong"/>
                <w:color w:val="auto"/>
                <w:sz w:val="23"/>
                <w:szCs w:val="23"/>
              </w:rPr>
            </w:pPr>
            <w:r>
              <w:rPr>
                <w:rFonts w:ascii="FangSong" w:hAnsi="FangSong" w:eastAsia="FangSong" w:cs="FangSong"/>
                <w:color w:val="auto"/>
                <w:sz w:val="23"/>
                <w:szCs w:val="23"/>
              </w:rPr>
              <w:drawing>
                <wp:inline distT="0" distB="0" distL="0" distR="0">
                  <wp:extent cx="43815" cy="7810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6"/>
                          <a:stretch>
                            <a:fillRect/>
                          </a:stretch>
                        </pic:blipFill>
                        <pic:spPr>
                          <a:xfrm>
                            <a:off x="0" y="0"/>
                            <a:ext cx="44114" cy="78181"/>
                          </a:xfrm>
                          <a:prstGeom prst="rect">
                            <a:avLst/>
                          </a:prstGeom>
                        </pic:spPr>
                      </pic:pic>
                    </a:graphicData>
                  </a:graphic>
                </wp:inline>
              </w:drawing>
            </w:r>
            <w:r>
              <w:rPr>
                <w:rFonts w:ascii="FangSong" w:hAnsi="FangSong" w:eastAsia="FangSong" w:cs="FangSong"/>
                <w:color w:val="auto"/>
                <w:spacing w:val="5"/>
                <w:sz w:val="23"/>
                <w:szCs w:val="23"/>
              </w:rPr>
              <w:t>近五年来城市获得国际、国家、省部级等相</w:t>
            </w:r>
            <w:r>
              <w:rPr>
                <w:rFonts w:ascii="FangSong" w:hAnsi="FangSong" w:eastAsia="FangSong" w:cs="FangSong"/>
                <w:color w:val="auto"/>
                <w:spacing w:val="3"/>
                <w:sz w:val="23"/>
                <w:szCs w:val="23"/>
              </w:rPr>
              <w:t>关荣誉称号(全国文明城市、全国卫生城市</w:t>
            </w:r>
            <w:r>
              <w:rPr>
                <w:rFonts w:ascii="FangSong" w:hAnsi="FangSong" w:eastAsia="FangSong" w:cs="FangSong"/>
                <w:color w:val="auto"/>
                <w:spacing w:val="1"/>
                <w:sz w:val="23"/>
                <w:szCs w:val="23"/>
              </w:rPr>
              <w:t>等</w:t>
            </w:r>
            <w:r>
              <w:rPr>
                <w:rFonts w:ascii="FangSong" w:hAnsi="FangSong" w:eastAsia="FangSong" w:cs="FangSong"/>
                <w:color w:val="auto"/>
                <w:sz w:val="23"/>
                <w:szCs w:val="23"/>
              </w:rPr>
              <w:t>)</w:t>
            </w:r>
            <w:r>
              <w:rPr>
                <w:rFonts w:ascii="FangSong" w:hAnsi="FangSong" w:eastAsia="FangSong" w:cs="FangSong"/>
                <w:color w:val="auto"/>
                <w:sz w:val="23"/>
                <w:szCs w:val="23"/>
              </w:rPr>
              <w:drawing>
                <wp:inline distT="0" distB="0" distL="0" distR="0">
                  <wp:extent cx="43815" cy="78105"/>
                  <wp:effectExtent l="0" t="0" r="0" b="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27"/>
                          <a:stretch>
                            <a:fillRect/>
                          </a:stretch>
                        </pic:blipFill>
                        <pic:spPr>
                          <a:xfrm>
                            <a:off x="0" y="0"/>
                            <a:ext cx="44418" cy="78181"/>
                          </a:xfrm>
                          <a:prstGeom prst="rect">
                            <a:avLst/>
                          </a:prstGeom>
                        </pic:spPr>
                      </pic:pic>
                    </a:graphicData>
                  </a:graphic>
                </wp:inline>
              </w:drawing>
            </w:r>
            <w:r>
              <w:rPr>
                <w:rFonts w:ascii="FangSong" w:hAnsi="FangSong" w:eastAsia="FangSong" w:cs="FangSong"/>
                <w:color w:val="auto"/>
                <w:spacing w:val="6"/>
                <w:sz w:val="23"/>
                <w:szCs w:val="23"/>
              </w:rPr>
              <w:t>学习</w:t>
            </w:r>
            <w:r>
              <w:rPr>
                <w:rFonts w:ascii="FangSong" w:hAnsi="FangSong" w:eastAsia="FangSong" w:cs="FangSong"/>
                <w:color w:val="auto"/>
                <w:spacing w:val="5"/>
                <w:sz w:val="23"/>
                <w:szCs w:val="23"/>
              </w:rPr>
              <w:t>型</w:t>
            </w:r>
            <w:r>
              <w:rPr>
                <w:rFonts w:ascii="FangSong" w:hAnsi="FangSong" w:eastAsia="FangSong" w:cs="FangSong"/>
                <w:color w:val="auto"/>
                <w:spacing w:val="3"/>
                <w:sz w:val="23"/>
                <w:szCs w:val="23"/>
              </w:rPr>
              <w:t>城市建设成果的影响力和辐射力</w:t>
            </w:r>
          </w:p>
        </w:tc>
      </w:tr>
    </w:tbl>
    <w:p>
      <w:pPr>
        <w:jc w:val="both"/>
        <w:rPr>
          <w:rFonts w:ascii="Arial"/>
          <w:color w:val="auto"/>
          <w:sz w:val="21"/>
        </w:rPr>
      </w:pPr>
    </w:p>
    <w:p>
      <w:pPr>
        <w:jc w:val="both"/>
        <w:rPr>
          <w:color w:val="auto"/>
        </w:rPr>
        <w:sectPr>
          <w:footerReference r:id="rId7" w:type="default"/>
          <w:pgSz w:w="11906" w:h="16839"/>
          <w:pgMar w:top="1431" w:right="1421" w:bottom="1150" w:left="1426" w:header="0" w:footer="989" w:gutter="0"/>
          <w:cols w:space="720" w:num="1"/>
        </w:sectPr>
      </w:pPr>
    </w:p>
    <w:p>
      <w:pPr>
        <w:spacing w:before="162" w:line="230" w:lineRule="auto"/>
        <w:ind w:left="44"/>
        <w:jc w:val="both"/>
        <w:rPr>
          <w:rFonts w:ascii="SimHei" w:hAnsi="SimHei" w:eastAsia="SimHei" w:cs="SimHei"/>
          <w:color w:val="auto"/>
          <w:sz w:val="31"/>
          <w:szCs w:val="31"/>
        </w:rPr>
      </w:pPr>
      <w:r>
        <w:rPr>
          <w:rFonts w:ascii="SimHei" w:hAnsi="SimHei" w:eastAsia="SimHei" w:cs="SimHei"/>
          <w:color w:val="auto"/>
          <w:spacing w:val="-22"/>
          <w:sz w:val="31"/>
          <w:szCs w:val="31"/>
        </w:rPr>
        <w:t>附</w:t>
      </w:r>
      <w:r>
        <w:rPr>
          <w:rFonts w:ascii="SimHei" w:hAnsi="SimHei" w:eastAsia="SimHei" w:cs="SimHei"/>
          <w:color w:val="auto"/>
          <w:spacing w:val="-18"/>
          <w:sz w:val="31"/>
          <w:szCs w:val="31"/>
        </w:rPr>
        <w:t>件2</w:t>
      </w:r>
    </w:p>
    <w:p>
      <w:pPr>
        <w:spacing w:line="294" w:lineRule="auto"/>
        <w:jc w:val="both"/>
        <w:rPr>
          <w:rFonts w:ascii="Arial"/>
          <w:color w:val="auto"/>
          <w:sz w:val="21"/>
        </w:rPr>
      </w:pPr>
    </w:p>
    <w:p>
      <w:pPr>
        <w:spacing w:line="294" w:lineRule="auto"/>
        <w:jc w:val="both"/>
        <w:rPr>
          <w:rFonts w:ascii="Arial"/>
          <w:color w:val="auto"/>
          <w:sz w:val="21"/>
        </w:rPr>
      </w:pPr>
    </w:p>
    <w:p>
      <w:pPr>
        <w:spacing w:line="294" w:lineRule="auto"/>
        <w:jc w:val="both"/>
        <w:rPr>
          <w:rFonts w:ascii="Arial"/>
          <w:color w:val="auto"/>
          <w:sz w:val="21"/>
        </w:rPr>
      </w:pPr>
    </w:p>
    <w:p>
      <w:pPr>
        <w:spacing w:line="294" w:lineRule="auto"/>
        <w:jc w:val="both"/>
        <w:rPr>
          <w:rFonts w:ascii="Arial"/>
          <w:color w:val="auto"/>
          <w:sz w:val="21"/>
        </w:rPr>
      </w:pPr>
    </w:p>
    <w:p>
      <w:pPr>
        <w:spacing w:before="185" w:line="185" w:lineRule="auto"/>
        <w:ind w:left="649"/>
        <w:jc w:val="both"/>
        <w:outlineLvl w:val="0"/>
        <w:rPr>
          <w:rFonts w:ascii="Microsoft YaHei" w:hAnsi="Microsoft YaHei" w:eastAsia="Microsoft YaHei" w:cs="Microsoft YaHei"/>
          <w:color w:val="auto"/>
          <w:sz w:val="43"/>
          <w:szCs w:val="43"/>
        </w:rPr>
      </w:pPr>
      <w:r>
        <w:rPr>
          <w:rFonts w:ascii="Microsoft YaHei" w:hAnsi="Microsoft YaHei" w:eastAsia="Microsoft YaHei" w:cs="Microsoft YaHei"/>
          <w:color w:val="auto"/>
          <w:spacing w:val="10"/>
          <w:sz w:val="43"/>
          <w:szCs w:val="43"/>
        </w:rPr>
        <w:t>全国学习型城市网络成员城市申请</w:t>
      </w:r>
      <w:r>
        <w:rPr>
          <w:rFonts w:ascii="Microsoft YaHei" w:hAnsi="Microsoft YaHei" w:eastAsia="Microsoft YaHei" w:cs="Microsoft YaHei"/>
          <w:color w:val="auto"/>
          <w:spacing w:val="7"/>
          <w:sz w:val="43"/>
          <w:szCs w:val="43"/>
        </w:rPr>
        <w:t>表</w:t>
      </w:r>
    </w:p>
    <w:p>
      <w:pPr>
        <w:spacing w:line="263" w:lineRule="auto"/>
        <w:jc w:val="both"/>
        <w:rPr>
          <w:rFonts w:ascii="Arial"/>
          <w:color w:val="auto"/>
          <w:sz w:val="21"/>
        </w:rPr>
      </w:pPr>
    </w:p>
    <w:p>
      <w:pPr>
        <w:spacing w:line="263" w:lineRule="auto"/>
        <w:jc w:val="both"/>
        <w:rPr>
          <w:rFonts w:ascii="Arial"/>
          <w:color w:val="auto"/>
          <w:sz w:val="21"/>
        </w:rPr>
      </w:pPr>
    </w:p>
    <w:p>
      <w:pPr>
        <w:spacing w:line="263" w:lineRule="auto"/>
        <w:jc w:val="both"/>
        <w:rPr>
          <w:rFonts w:ascii="Arial"/>
          <w:color w:val="auto"/>
          <w:sz w:val="21"/>
        </w:rPr>
      </w:pPr>
    </w:p>
    <w:p>
      <w:pPr>
        <w:spacing w:line="263" w:lineRule="auto"/>
        <w:jc w:val="both"/>
        <w:rPr>
          <w:rFonts w:ascii="Arial"/>
          <w:color w:val="auto"/>
          <w:sz w:val="21"/>
        </w:rPr>
      </w:pPr>
    </w:p>
    <w:p>
      <w:pPr>
        <w:spacing w:line="264" w:lineRule="auto"/>
        <w:jc w:val="both"/>
        <w:rPr>
          <w:rFonts w:ascii="Arial"/>
          <w:color w:val="auto"/>
          <w:sz w:val="21"/>
        </w:rPr>
      </w:pPr>
    </w:p>
    <w:p>
      <w:pPr>
        <w:spacing w:line="264" w:lineRule="auto"/>
        <w:jc w:val="both"/>
        <w:rPr>
          <w:rFonts w:ascii="Arial"/>
          <w:color w:val="auto"/>
          <w:sz w:val="21"/>
        </w:rPr>
      </w:pPr>
    </w:p>
    <w:p>
      <w:pPr>
        <w:spacing w:line="264" w:lineRule="auto"/>
        <w:jc w:val="both"/>
        <w:rPr>
          <w:rFonts w:ascii="Arial"/>
          <w:color w:val="auto"/>
          <w:sz w:val="21"/>
        </w:rPr>
      </w:pPr>
    </w:p>
    <w:p>
      <w:pPr>
        <w:spacing w:line="264" w:lineRule="auto"/>
        <w:jc w:val="both"/>
        <w:rPr>
          <w:rFonts w:ascii="Arial"/>
          <w:color w:val="auto"/>
          <w:sz w:val="21"/>
        </w:rPr>
      </w:pPr>
    </w:p>
    <w:p>
      <w:pPr>
        <w:spacing w:line="264" w:lineRule="auto"/>
        <w:jc w:val="both"/>
        <w:rPr>
          <w:rFonts w:ascii="Arial"/>
          <w:color w:val="auto"/>
          <w:sz w:val="21"/>
        </w:rPr>
      </w:pPr>
    </w:p>
    <w:p>
      <w:pPr>
        <w:spacing w:line="264" w:lineRule="auto"/>
        <w:jc w:val="both"/>
        <w:rPr>
          <w:rFonts w:ascii="Arial"/>
          <w:color w:val="auto"/>
          <w:sz w:val="21"/>
        </w:rPr>
      </w:pPr>
    </w:p>
    <w:p>
      <w:pPr>
        <w:tabs>
          <w:tab w:val="left" w:pos="6235"/>
        </w:tabs>
        <w:spacing w:before="91" w:line="376" w:lineRule="auto"/>
        <w:ind w:left="3613" w:hanging="2987"/>
        <w:jc w:val="both"/>
        <w:rPr>
          <w:rFonts w:ascii="FangSong" w:hAnsi="FangSong" w:eastAsia="FangSong" w:cs="FangSong"/>
          <w:color w:val="auto"/>
          <w:sz w:val="28"/>
          <w:szCs w:val="28"/>
        </w:rPr>
      </w:pPr>
      <w:r>
        <w:rPr>
          <w:rFonts w:ascii="FangSong" w:hAnsi="FangSong" w:eastAsia="FangSong" w:cs="FangSong"/>
          <w:color w:val="auto"/>
          <w:spacing w:val="-30"/>
          <w:sz w:val="28"/>
          <w:szCs w:val="28"/>
        </w:rPr>
        <w:t>申</w:t>
      </w:r>
      <w:r>
        <w:rPr>
          <w:rFonts w:ascii="FangSong" w:hAnsi="FangSong" w:eastAsia="FangSong" w:cs="FangSong"/>
          <w:color w:val="auto"/>
          <w:spacing w:val="-19"/>
          <w:sz w:val="28"/>
          <w:szCs w:val="28"/>
        </w:rPr>
        <w:t>报城市名称(公章)：省(自治区、直辖市)</w:t>
      </w:r>
      <w:r>
        <w:rPr>
          <w:rFonts w:ascii="FangSong" w:hAnsi="FangSong" w:eastAsia="FangSong" w:cs="FangSong"/>
          <w:color w:val="auto"/>
          <w:sz w:val="28"/>
          <w:szCs w:val="28"/>
          <w:u w:val="single" w:color="auto"/>
        </w:rPr>
        <w:tab/>
      </w:r>
      <w:r>
        <w:rPr>
          <w:rFonts w:ascii="FangSong" w:hAnsi="FangSong" w:eastAsia="FangSong" w:cs="FangSong"/>
          <w:color w:val="auto"/>
          <w:sz w:val="28"/>
          <w:szCs w:val="28"/>
          <w:u w:val="single" w:color="auto"/>
        </w:rPr>
        <w:tab/>
      </w:r>
      <w:r>
        <w:rPr>
          <w:rFonts w:ascii="FangSong" w:hAnsi="FangSong" w:eastAsia="FangSong" w:cs="FangSong"/>
          <w:color w:val="auto"/>
          <w:sz w:val="28"/>
          <w:szCs w:val="28"/>
        </w:rPr>
        <w:t>市</w:t>
      </w:r>
    </w:p>
    <w:p>
      <w:pPr>
        <w:spacing w:line="444" w:lineRule="auto"/>
        <w:jc w:val="both"/>
        <w:rPr>
          <w:rFonts w:ascii="Arial"/>
          <w:color w:val="auto"/>
          <w:sz w:val="21"/>
        </w:rPr>
      </w:pPr>
    </w:p>
    <w:p>
      <w:pPr>
        <w:spacing w:before="91" w:line="218" w:lineRule="auto"/>
        <w:ind w:left="626"/>
        <w:jc w:val="both"/>
        <w:rPr>
          <w:rFonts w:hint="eastAsia" w:ascii="FangSong" w:hAnsi="FangSong" w:eastAsia="FangSong" w:cs="FangSong"/>
          <w:color w:val="auto"/>
          <w:sz w:val="28"/>
          <w:szCs w:val="28"/>
          <w:lang w:eastAsia="zh-CN"/>
        </w:rPr>
      </w:pPr>
      <w:r>
        <w:rPr>
          <w:rFonts w:ascii="FangSong" w:hAnsi="FangSong" w:eastAsia="FangSong" w:cs="FangSong"/>
          <w:color w:val="auto"/>
          <w:spacing w:val="-17"/>
          <w:sz w:val="28"/>
          <w:szCs w:val="28"/>
        </w:rPr>
        <w:t>申报时间：</w:t>
      </w:r>
    </w:p>
    <w:p>
      <w:pPr>
        <w:jc w:val="both"/>
        <w:rPr>
          <w:color w:val="auto"/>
        </w:rPr>
        <w:sectPr>
          <w:footerReference r:id="rId8" w:type="default"/>
          <w:pgSz w:w="11906" w:h="16839"/>
          <w:pgMar w:top="1431" w:right="1660" w:bottom="1152" w:left="1785" w:header="0" w:footer="989" w:gutter="0"/>
          <w:cols w:space="720" w:num="1"/>
        </w:sectPr>
      </w:pPr>
    </w:p>
    <w:p>
      <w:pPr>
        <w:spacing w:line="329" w:lineRule="auto"/>
        <w:jc w:val="both"/>
        <w:rPr>
          <w:rFonts w:ascii="Arial"/>
          <w:color w:val="auto"/>
          <w:sz w:val="21"/>
        </w:rPr>
      </w:pPr>
    </w:p>
    <w:p>
      <w:pPr>
        <w:spacing w:line="329" w:lineRule="auto"/>
        <w:jc w:val="both"/>
        <w:rPr>
          <w:rFonts w:ascii="Arial"/>
          <w:color w:val="auto"/>
          <w:sz w:val="21"/>
        </w:rPr>
      </w:pPr>
    </w:p>
    <w:p>
      <w:pPr>
        <w:spacing w:before="101" w:line="232" w:lineRule="auto"/>
        <w:ind w:left="3540"/>
        <w:jc w:val="both"/>
        <w:outlineLvl w:val="0"/>
        <w:rPr>
          <w:rFonts w:ascii="KaiTi" w:hAnsi="KaiTi" w:eastAsia="KaiTi" w:cs="KaiTi"/>
          <w:color w:val="auto"/>
          <w:sz w:val="31"/>
          <w:szCs w:val="31"/>
        </w:rPr>
      </w:pPr>
      <w:r>
        <w:rPr>
          <w:rFonts w:ascii="KaiTi" w:hAnsi="KaiTi" w:eastAsia="KaiTi" w:cs="KaiTi"/>
          <w:color w:val="auto"/>
          <w:spacing w:val="8"/>
          <w:sz w:val="31"/>
          <w:szCs w:val="31"/>
          <w14:textOutline w14:w="5793" w14:cap="sq" w14:cmpd="sng">
            <w14:solidFill>
              <w14:srgbClr w14:val="000000"/>
            </w14:solidFill>
            <w14:prstDash w14:val="solid"/>
            <w14:bevel/>
          </w14:textOutline>
        </w:rPr>
        <w:t>填</w:t>
      </w:r>
      <w:r>
        <w:rPr>
          <w:rFonts w:ascii="KaiTi" w:hAnsi="KaiTi" w:eastAsia="KaiTi" w:cs="KaiTi"/>
          <w:color w:val="auto"/>
          <w:spacing w:val="6"/>
          <w:sz w:val="31"/>
          <w:szCs w:val="31"/>
          <w14:textOutline w14:w="5793" w14:cap="sq" w14:cmpd="sng">
            <w14:solidFill>
              <w14:srgbClr w14:val="000000"/>
            </w14:solidFill>
            <w14:prstDash w14:val="solid"/>
            <w14:bevel/>
          </w14:textOutline>
        </w:rPr>
        <w:t>表说明</w:t>
      </w:r>
    </w:p>
    <w:p>
      <w:pPr>
        <w:spacing w:line="340" w:lineRule="auto"/>
        <w:jc w:val="both"/>
        <w:rPr>
          <w:rFonts w:ascii="Arial"/>
          <w:color w:val="auto"/>
          <w:sz w:val="21"/>
        </w:rPr>
      </w:pPr>
    </w:p>
    <w:p>
      <w:pPr>
        <w:spacing w:line="341" w:lineRule="auto"/>
        <w:jc w:val="both"/>
        <w:rPr>
          <w:rFonts w:ascii="Arial"/>
          <w:color w:val="auto"/>
          <w:sz w:val="21"/>
        </w:rPr>
      </w:pPr>
    </w:p>
    <w:p>
      <w:pPr>
        <w:spacing w:before="91" w:line="216" w:lineRule="auto"/>
        <w:ind w:left="584"/>
        <w:jc w:val="both"/>
        <w:outlineLvl w:val="0"/>
        <w:rPr>
          <w:rFonts w:ascii="FangSong" w:hAnsi="FangSong" w:eastAsia="FangSong" w:cs="FangSong"/>
          <w:color w:val="auto"/>
          <w:sz w:val="28"/>
          <w:szCs w:val="28"/>
        </w:rPr>
      </w:pPr>
      <w:r>
        <w:rPr>
          <w:rFonts w:ascii="FangSong" w:hAnsi="FangSong" w:eastAsia="FangSong" w:cs="FangSong"/>
          <w:color w:val="auto"/>
          <w:spacing w:val="-1"/>
          <w:sz w:val="28"/>
          <w:szCs w:val="28"/>
        </w:rPr>
        <w:t>请仔细阅读填报信息，根</w:t>
      </w:r>
      <w:r>
        <w:rPr>
          <w:rFonts w:ascii="FangSong" w:hAnsi="FangSong" w:eastAsia="FangSong" w:cs="FangSong"/>
          <w:color w:val="auto"/>
          <w:sz w:val="28"/>
          <w:szCs w:val="28"/>
        </w:rPr>
        <w:t>据申报城市的实际情况进行填报。</w:t>
      </w:r>
    </w:p>
    <w:p>
      <w:pPr>
        <w:spacing w:before="232" w:line="238" w:lineRule="auto"/>
        <w:ind w:left="601"/>
        <w:jc w:val="both"/>
        <w:rPr>
          <w:rFonts w:ascii="FangSong" w:hAnsi="FangSong" w:eastAsia="FangSong" w:cs="FangSong"/>
          <w:color w:val="auto"/>
          <w:sz w:val="28"/>
          <w:szCs w:val="28"/>
        </w:rPr>
      </w:pPr>
      <w:r>
        <w:rPr>
          <w:rFonts w:ascii="FangSong" w:hAnsi="FangSong" w:eastAsia="FangSong" w:cs="FangSong"/>
          <w:color w:val="auto"/>
          <w:spacing w:val="-2"/>
          <w:sz w:val="28"/>
          <w:szCs w:val="28"/>
        </w:rPr>
        <w:t>1.申请表共六部分，均</w:t>
      </w:r>
      <w:r>
        <w:rPr>
          <w:rFonts w:ascii="FangSong" w:hAnsi="FangSong" w:eastAsia="FangSong" w:cs="FangSong"/>
          <w:color w:val="auto"/>
          <w:spacing w:val="-1"/>
          <w:sz w:val="28"/>
          <w:szCs w:val="28"/>
        </w:rPr>
        <w:t>为必填项。</w:t>
      </w:r>
    </w:p>
    <w:p>
      <w:pPr>
        <w:spacing w:before="199" w:line="376" w:lineRule="auto"/>
        <w:ind w:left="28" w:right="13" w:firstLine="566"/>
        <w:jc w:val="both"/>
        <w:rPr>
          <w:color w:val="auto"/>
        </w:rPr>
        <w:sectPr>
          <w:footerReference r:id="rId9" w:type="default"/>
          <w:pgSz w:w="11906" w:h="16839"/>
          <w:pgMar w:top="1431" w:right="1785" w:bottom="1152" w:left="1785" w:header="0" w:footer="989" w:gutter="0"/>
          <w:cols w:space="720" w:num="1"/>
        </w:sectPr>
      </w:pPr>
      <w:r>
        <w:rPr>
          <w:rFonts w:ascii="FangSong" w:hAnsi="FangSong" w:eastAsia="FangSong" w:cs="FangSong"/>
          <w:color w:val="auto"/>
          <w:spacing w:val="-4"/>
          <w:sz w:val="28"/>
          <w:szCs w:val="28"/>
        </w:rPr>
        <w:t>2.项目描述部分，要简明扼要、重点突出、特色鲜明，字数控</w:t>
      </w:r>
      <w:r>
        <w:rPr>
          <w:rFonts w:ascii="FangSong" w:hAnsi="FangSong" w:eastAsia="FangSong" w:cs="FangSong"/>
          <w:color w:val="auto"/>
          <w:spacing w:val="-3"/>
          <w:sz w:val="28"/>
          <w:szCs w:val="28"/>
        </w:rPr>
        <w:t>制在</w:t>
      </w:r>
      <w:r>
        <w:rPr>
          <w:rFonts w:ascii="FangSong" w:hAnsi="FangSong" w:eastAsia="FangSong" w:cs="FangSong"/>
          <w:color w:val="auto"/>
          <w:spacing w:val="-2"/>
          <w:sz w:val="28"/>
          <w:szCs w:val="28"/>
        </w:rPr>
        <w:t>限制范围内。</w:t>
      </w:r>
    </w:p>
    <w:p>
      <w:pPr>
        <w:spacing w:before="91" w:line="212" w:lineRule="auto"/>
        <w:ind w:left="2679"/>
        <w:jc w:val="both"/>
        <w:outlineLvl w:val="0"/>
        <w:rPr>
          <w:rFonts w:ascii="SimHei" w:hAnsi="SimHei" w:eastAsia="SimHei" w:cs="SimHei"/>
          <w:color w:val="auto"/>
          <w:sz w:val="28"/>
          <w:szCs w:val="28"/>
        </w:rPr>
      </w:pPr>
      <w:r>
        <w:rPr>
          <w:rFonts w:ascii="SimHei" w:hAnsi="SimHei" w:eastAsia="SimHei" w:cs="SimHei"/>
          <w:color w:val="auto"/>
          <w:spacing w:val="-2"/>
          <w:sz w:val="28"/>
          <w:szCs w:val="28"/>
        </w:rPr>
        <w:t>一、</w:t>
      </w:r>
      <w:r>
        <w:rPr>
          <w:rFonts w:ascii="SimHei" w:hAnsi="SimHei" w:eastAsia="SimHei" w:cs="SimHei"/>
          <w:color w:val="auto"/>
          <w:spacing w:val="-1"/>
          <w:sz w:val="28"/>
          <w:szCs w:val="28"/>
        </w:rPr>
        <w:t>相关工作负责人及联系人</w:t>
      </w:r>
    </w:p>
    <w:tbl>
      <w:tblPr>
        <w:tblStyle w:val="5"/>
        <w:tblW w:w="8912" w:type="dxa"/>
        <w:tblInd w:w="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5"/>
        <w:gridCol w:w="955"/>
        <w:gridCol w:w="1384"/>
        <w:gridCol w:w="770"/>
        <w:gridCol w:w="1118"/>
        <w:gridCol w:w="1261"/>
        <w:gridCol w:w="14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1985" w:type="dxa"/>
            <w:vAlign w:val="top"/>
          </w:tcPr>
          <w:p>
            <w:pPr>
              <w:spacing w:before="98" w:line="225" w:lineRule="auto"/>
              <w:ind w:left="169"/>
              <w:jc w:val="both"/>
              <w:rPr>
                <w:rFonts w:ascii="FangSong" w:hAnsi="FangSong" w:eastAsia="FangSong" w:cs="FangSong"/>
                <w:color w:val="auto"/>
                <w:sz w:val="23"/>
                <w:szCs w:val="23"/>
              </w:rPr>
            </w:pPr>
            <w:r>
              <w:rPr>
                <w:rFonts w:ascii="FangSong" w:hAnsi="FangSong" w:eastAsia="FangSong" w:cs="FangSong"/>
                <w:color w:val="auto"/>
                <w:spacing w:val="8"/>
                <w:sz w:val="23"/>
                <w:szCs w:val="23"/>
              </w:rPr>
              <w:t>市</w:t>
            </w:r>
            <w:r>
              <w:rPr>
                <w:rFonts w:ascii="FangSong" w:hAnsi="FangSong" w:eastAsia="FangSong" w:cs="FangSong"/>
                <w:color w:val="auto"/>
                <w:spacing w:val="7"/>
                <w:sz w:val="23"/>
                <w:szCs w:val="23"/>
              </w:rPr>
              <w:t>分管学习型城</w:t>
            </w:r>
          </w:p>
          <w:p>
            <w:pPr>
              <w:spacing w:before="29" w:line="223" w:lineRule="auto"/>
              <w:ind w:left="169"/>
              <w:jc w:val="both"/>
              <w:rPr>
                <w:rFonts w:ascii="FangSong" w:hAnsi="FangSong" w:eastAsia="FangSong" w:cs="FangSong"/>
                <w:color w:val="auto"/>
                <w:sz w:val="23"/>
                <w:szCs w:val="23"/>
              </w:rPr>
            </w:pPr>
            <w:r>
              <w:rPr>
                <w:rFonts w:ascii="FangSong" w:hAnsi="FangSong" w:eastAsia="FangSong" w:cs="FangSong"/>
                <w:color w:val="auto"/>
                <w:spacing w:val="8"/>
                <w:sz w:val="23"/>
                <w:szCs w:val="23"/>
              </w:rPr>
              <w:t>市</w:t>
            </w:r>
            <w:r>
              <w:rPr>
                <w:rFonts w:ascii="FangSong" w:hAnsi="FangSong" w:eastAsia="FangSong" w:cs="FangSong"/>
                <w:color w:val="auto"/>
                <w:spacing w:val="7"/>
                <w:sz w:val="23"/>
                <w:szCs w:val="23"/>
              </w:rPr>
              <w:t>建设工作负责</w:t>
            </w:r>
          </w:p>
          <w:p>
            <w:pPr>
              <w:spacing w:before="34" w:line="229" w:lineRule="auto"/>
              <w:ind w:left="880"/>
              <w:jc w:val="both"/>
              <w:rPr>
                <w:rFonts w:ascii="FangSong" w:hAnsi="FangSong" w:eastAsia="FangSong" w:cs="FangSong"/>
                <w:color w:val="auto"/>
                <w:sz w:val="23"/>
                <w:szCs w:val="23"/>
              </w:rPr>
            </w:pPr>
            <w:r>
              <w:rPr>
                <w:rFonts w:ascii="FangSong" w:hAnsi="FangSong" w:eastAsia="FangSong" w:cs="FangSong"/>
                <w:color w:val="auto"/>
                <w:sz w:val="23"/>
                <w:szCs w:val="23"/>
              </w:rPr>
              <w:t>人</w:t>
            </w:r>
          </w:p>
        </w:tc>
        <w:tc>
          <w:tcPr>
            <w:tcW w:w="955" w:type="dxa"/>
            <w:vAlign w:val="top"/>
          </w:tcPr>
          <w:p>
            <w:pPr>
              <w:spacing w:line="331" w:lineRule="auto"/>
              <w:jc w:val="both"/>
              <w:rPr>
                <w:rFonts w:ascii="Arial"/>
                <w:color w:val="auto"/>
                <w:sz w:val="21"/>
              </w:rPr>
            </w:pPr>
          </w:p>
          <w:p>
            <w:pPr>
              <w:spacing w:before="75" w:line="227" w:lineRule="auto"/>
              <w:ind w:left="242"/>
              <w:jc w:val="both"/>
              <w:rPr>
                <w:rFonts w:ascii="FangSong" w:hAnsi="FangSong" w:eastAsia="FangSong" w:cs="FangSong"/>
                <w:color w:val="auto"/>
                <w:sz w:val="23"/>
                <w:szCs w:val="23"/>
              </w:rPr>
            </w:pPr>
            <w:r>
              <w:rPr>
                <w:rFonts w:ascii="FangSong" w:hAnsi="FangSong" w:eastAsia="FangSong" w:cs="FangSong"/>
                <w:color w:val="auto"/>
                <w:spacing w:val="5"/>
                <w:sz w:val="23"/>
                <w:szCs w:val="23"/>
              </w:rPr>
              <w:t>姓名</w:t>
            </w:r>
          </w:p>
        </w:tc>
        <w:tc>
          <w:tcPr>
            <w:tcW w:w="2154" w:type="dxa"/>
            <w:gridSpan w:val="2"/>
            <w:vAlign w:val="top"/>
          </w:tcPr>
          <w:p>
            <w:pPr>
              <w:jc w:val="both"/>
              <w:rPr>
                <w:rFonts w:ascii="Arial"/>
                <w:color w:val="auto"/>
                <w:sz w:val="21"/>
              </w:rPr>
            </w:pPr>
          </w:p>
        </w:tc>
        <w:tc>
          <w:tcPr>
            <w:tcW w:w="1118" w:type="dxa"/>
            <w:vAlign w:val="top"/>
          </w:tcPr>
          <w:p>
            <w:pPr>
              <w:spacing w:line="331" w:lineRule="auto"/>
              <w:jc w:val="both"/>
              <w:rPr>
                <w:rFonts w:ascii="Arial"/>
                <w:color w:val="auto"/>
                <w:sz w:val="21"/>
              </w:rPr>
            </w:pPr>
          </w:p>
          <w:p>
            <w:pPr>
              <w:spacing w:before="75" w:line="226" w:lineRule="auto"/>
              <w:ind w:left="336"/>
              <w:jc w:val="both"/>
              <w:rPr>
                <w:rFonts w:ascii="FangSong" w:hAnsi="FangSong" w:eastAsia="FangSong" w:cs="FangSong"/>
                <w:color w:val="auto"/>
                <w:sz w:val="23"/>
                <w:szCs w:val="23"/>
              </w:rPr>
            </w:pPr>
            <w:r>
              <w:rPr>
                <w:rFonts w:ascii="FangSong" w:hAnsi="FangSong" w:eastAsia="FangSong" w:cs="FangSong"/>
                <w:color w:val="auto"/>
                <w:sz w:val="23"/>
                <w:szCs w:val="23"/>
              </w:rPr>
              <w:t>职务</w:t>
            </w:r>
          </w:p>
        </w:tc>
        <w:tc>
          <w:tcPr>
            <w:tcW w:w="2700" w:type="dxa"/>
            <w:gridSpan w:val="2"/>
            <w:vAlign w:val="top"/>
          </w:tcPr>
          <w:p>
            <w:pPr>
              <w:jc w:val="both"/>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1985" w:type="dxa"/>
            <w:vAlign w:val="top"/>
          </w:tcPr>
          <w:p>
            <w:pPr>
              <w:spacing w:before="105" w:line="258" w:lineRule="auto"/>
              <w:ind w:left="157" w:right="150" w:firstLine="12"/>
              <w:jc w:val="both"/>
              <w:rPr>
                <w:rFonts w:ascii="FangSong" w:hAnsi="FangSong" w:eastAsia="FangSong" w:cs="FangSong"/>
                <w:color w:val="auto"/>
                <w:sz w:val="23"/>
                <w:szCs w:val="23"/>
              </w:rPr>
            </w:pPr>
            <w:r>
              <w:rPr>
                <w:rFonts w:ascii="FangSong" w:hAnsi="FangSong" w:eastAsia="FangSong" w:cs="FangSong"/>
                <w:color w:val="auto"/>
                <w:spacing w:val="8"/>
                <w:sz w:val="23"/>
                <w:szCs w:val="23"/>
              </w:rPr>
              <w:t>市</w:t>
            </w:r>
            <w:r>
              <w:rPr>
                <w:rFonts w:ascii="FangSong" w:hAnsi="FangSong" w:eastAsia="FangSong" w:cs="FangSong"/>
                <w:color w:val="auto"/>
                <w:spacing w:val="7"/>
                <w:sz w:val="23"/>
                <w:szCs w:val="23"/>
              </w:rPr>
              <w:t>教育行政部门</w:t>
            </w:r>
            <w:r>
              <w:rPr>
                <w:rFonts w:ascii="FangSong" w:hAnsi="FangSong" w:eastAsia="FangSong" w:cs="FangSong"/>
                <w:color w:val="auto"/>
                <w:spacing w:val="9"/>
                <w:sz w:val="23"/>
                <w:szCs w:val="23"/>
              </w:rPr>
              <w:t>分管学习型城</w:t>
            </w:r>
            <w:r>
              <w:rPr>
                <w:rFonts w:ascii="FangSong" w:hAnsi="FangSong" w:eastAsia="FangSong" w:cs="FangSong"/>
                <w:color w:val="auto"/>
                <w:spacing w:val="8"/>
                <w:sz w:val="23"/>
                <w:szCs w:val="23"/>
              </w:rPr>
              <w:t>市</w:t>
            </w:r>
            <w:r>
              <w:rPr>
                <w:rFonts w:ascii="FangSong" w:hAnsi="FangSong" w:eastAsia="FangSong" w:cs="FangSong"/>
                <w:color w:val="auto"/>
                <w:spacing w:val="9"/>
                <w:sz w:val="23"/>
                <w:szCs w:val="23"/>
              </w:rPr>
              <w:t>建设工作负责</w:t>
            </w:r>
            <w:r>
              <w:rPr>
                <w:rFonts w:ascii="FangSong" w:hAnsi="FangSong" w:eastAsia="FangSong" w:cs="FangSong"/>
                <w:color w:val="auto"/>
                <w:spacing w:val="8"/>
                <w:sz w:val="23"/>
                <w:szCs w:val="23"/>
              </w:rPr>
              <w:t>人</w:t>
            </w:r>
          </w:p>
        </w:tc>
        <w:tc>
          <w:tcPr>
            <w:tcW w:w="955" w:type="dxa"/>
            <w:vAlign w:val="top"/>
          </w:tcPr>
          <w:p>
            <w:pPr>
              <w:spacing w:line="341" w:lineRule="auto"/>
              <w:jc w:val="both"/>
              <w:rPr>
                <w:rFonts w:ascii="Arial"/>
                <w:color w:val="auto"/>
                <w:sz w:val="21"/>
              </w:rPr>
            </w:pPr>
          </w:p>
          <w:p>
            <w:pPr>
              <w:spacing w:before="75" w:line="227" w:lineRule="auto"/>
              <w:ind w:left="242"/>
              <w:jc w:val="both"/>
              <w:rPr>
                <w:rFonts w:ascii="FangSong" w:hAnsi="FangSong" w:eastAsia="FangSong" w:cs="FangSong"/>
                <w:color w:val="auto"/>
                <w:sz w:val="23"/>
                <w:szCs w:val="23"/>
              </w:rPr>
            </w:pPr>
            <w:r>
              <w:rPr>
                <w:rFonts w:ascii="FangSong" w:hAnsi="FangSong" w:eastAsia="FangSong" w:cs="FangSong"/>
                <w:color w:val="auto"/>
                <w:spacing w:val="5"/>
                <w:sz w:val="23"/>
                <w:szCs w:val="23"/>
              </w:rPr>
              <w:t>姓名</w:t>
            </w:r>
          </w:p>
        </w:tc>
        <w:tc>
          <w:tcPr>
            <w:tcW w:w="2154" w:type="dxa"/>
            <w:gridSpan w:val="2"/>
            <w:vAlign w:val="top"/>
          </w:tcPr>
          <w:p>
            <w:pPr>
              <w:jc w:val="both"/>
              <w:rPr>
                <w:rFonts w:ascii="Arial"/>
                <w:color w:val="auto"/>
                <w:sz w:val="21"/>
              </w:rPr>
            </w:pPr>
          </w:p>
        </w:tc>
        <w:tc>
          <w:tcPr>
            <w:tcW w:w="1118" w:type="dxa"/>
            <w:vAlign w:val="top"/>
          </w:tcPr>
          <w:p>
            <w:pPr>
              <w:spacing w:line="340" w:lineRule="auto"/>
              <w:jc w:val="both"/>
              <w:rPr>
                <w:rFonts w:ascii="Arial"/>
                <w:color w:val="auto"/>
                <w:sz w:val="21"/>
              </w:rPr>
            </w:pPr>
          </w:p>
          <w:p>
            <w:pPr>
              <w:spacing w:before="75" w:line="226" w:lineRule="auto"/>
              <w:ind w:left="336"/>
              <w:jc w:val="both"/>
              <w:rPr>
                <w:rFonts w:ascii="FangSong" w:hAnsi="FangSong" w:eastAsia="FangSong" w:cs="FangSong"/>
                <w:color w:val="auto"/>
                <w:sz w:val="23"/>
                <w:szCs w:val="23"/>
              </w:rPr>
            </w:pPr>
            <w:r>
              <w:rPr>
                <w:rFonts w:ascii="FangSong" w:hAnsi="FangSong" w:eastAsia="FangSong" w:cs="FangSong"/>
                <w:color w:val="auto"/>
                <w:sz w:val="23"/>
                <w:szCs w:val="23"/>
              </w:rPr>
              <w:t>职务</w:t>
            </w:r>
          </w:p>
        </w:tc>
        <w:tc>
          <w:tcPr>
            <w:tcW w:w="2700" w:type="dxa"/>
            <w:gridSpan w:val="2"/>
            <w:vAlign w:val="top"/>
          </w:tcPr>
          <w:p>
            <w:pPr>
              <w:jc w:val="both"/>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985" w:type="dxa"/>
            <w:vMerge w:val="restart"/>
            <w:tcBorders>
              <w:bottom w:val="nil"/>
            </w:tcBorders>
            <w:vAlign w:val="top"/>
          </w:tcPr>
          <w:p>
            <w:pPr>
              <w:spacing w:line="370" w:lineRule="auto"/>
              <w:jc w:val="both"/>
              <w:rPr>
                <w:rFonts w:ascii="Arial"/>
                <w:color w:val="auto"/>
                <w:sz w:val="21"/>
              </w:rPr>
            </w:pPr>
          </w:p>
          <w:p>
            <w:pPr>
              <w:spacing w:before="74" w:line="224" w:lineRule="auto"/>
              <w:ind w:left="169"/>
              <w:jc w:val="both"/>
              <w:rPr>
                <w:rFonts w:ascii="FangSong" w:hAnsi="FangSong" w:eastAsia="FangSong" w:cs="FangSong"/>
                <w:color w:val="auto"/>
                <w:sz w:val="23"/>
                <w:szCs w:val="23"/>
              </w:rPr>
            </w:pPr>
            <w:r>
              <w:rPr>
                <w:rFonts w:ascii="FangSong" w:hAnsi="FangSong" w:eastAsia="FangSong" w:cs="FangSong"/>
                <w:color w:val="auto"/>
                <w:spacing w:val="8"/>
                <w:sz w:val="23"/>
                <w:szCs w:val="23"/>
              </w:rPr>
              <w:t>市</w:t>
            </w:r>
            <w:r>
              <w:rPr>
                <w:rFonts w:ascii="FangSong" w:hAnsi="FangSong" w:eastAsia="FangSong" w:cs="FangSong"/>
                <w:color w:val="auto"/>
                <w:spacing w:val="7"/>
                <w:sz w:val="23"/>
                <w:szCs w:val="23"/>
              </w:rPr>
              <w:t>教育行政部门</w:t>
            </w:r>
          </w:p>
          <w:p>
            <w:pPr>
              <w:spacing w:before="31" w:line="225" w:lineRule="auto"/>
              <w:ind w:left="171"/>
              <w:jc w:val="both"/>
              <w:rPr>
                <w:rFonts w:ascii="FangSong" w:hAnsi="FangSong" w:eastAsia="FangSong" w:cs="FangSong"/>
                <w:color w:val="auto"/>
                <w:sz w:val="23"/>
                <w:szCs w:val="23"/>
              </w:rPr>
            </w:pPr>
            <w:r>
              <w:rPr>
                <w:rFonts w:ascii="FangSong" w:hAnsi="FangSong" w:eastAsia="FangSong" w:cs="FangSong"/>
                <w:color w:val="auto"/>
                <w:spacing w:val="7"/>
                <w:sz w:val="23"/>
                <w:szCs w:val="23"/>
              </w:rPr>
              <w:t>负责学习型城</w:t>
            </w:r>
            <w:r>
              <w:rPr>
                <w:rFonts w:ascii="FangSong" w:hAnsi="FangSong" w:eastAsia="FangSong" w:cs="FangSong"/>
                <w:color w:val="auto"/>
                <w:spacing w:val="6"/>
                <w:sz w:val="23"/>
                <w:szCs w:val="23"/>
              </w:rPr>
              <w:t>市</w:t>
            </w:r>
          </w:p>
          <w:p>
            <w:pPr>
              <w:spacing w:before="31" w:line="223" w:lineRule="auto"/>
              <w:ind w:left="157"/>
              <w:jc w:val="both"/>
              <w:rPr>
                <w:rFonts w:ascii="FangSong" w:hAnsi="FangSong" w:eastAsia="FangSong" w:cs="FangSong"/>
                <w:color w:val="auto"/>
                <w:sz w:val="23"/>
                <w:szCs w:val="23"/>
              </w:rPr>
            </w:pPr>
            <w:r>
              <w:rPr>
                <w:rFonts w:ascii="FangSong" w:hAnsi="FangSong" w:eastAsia="FangSong" w:cs="FangSong"/>
                <w:color w:val="auto"/>
                <w:spacing w:val="9"/>
                <w:sz w:val="23"/>
                <w:szCs w:val="23"/>
              </w:rPr>
              <w:t>建设工作的处</w:t>
            </w:r>
            <w:r>
              <w:rPr>
                <w:rFonts w:ascii="FangSong" w:hAnsi="FangSong" w:eastAsia="FangSong" w:cs="FangSong"/>
                <w:color w:val="auto"/>
                <w:spacing w:val="8"/>
                <w:sz w:val="23"/>
                <w:szCs w:val="23"/>
              </w:rPr>
              <w:t>室</w:t>
            </w:r>
          </w:p>
          <w:p>
            <w:pPr>
              <w:spacing w:before="31" w:line="227" w:lineRule="auto"/>
              <w:ind w:left="516"/>
              <w:jc w:val="both"/>
              <w:rPr>
                <w:rFonts w:ascii="FangSong" w:hAnsi="FangSong" w:eastAsia="FangSong" w:cs="FangSong"/>
                <w:color w:val="auto"/>
                <w:sz w:val="23"/>
                <w:szCs w:val="23"/>
              </w:rPr>
            </w:pPr>
            <w:r>
              <w:rPr>
                <w:rFonts w:ascii="FangSong" w:hAnsi="FangSong" w:eastAsia="FangSong" w:cs="FangSong"/>
                <w:color w:val="auto"/>
                <w:spacing w:val="9"/>
                <w:sz w:val="23"/>
                <w:szCs w:val="23"/>
              </w:rPr>
              <w:t>及</w:t>
            </w:r>
            <w:r>
              <w:rPr>
                <w:rFonts w:ascii="FangSong" w:hAnsi="FangSong" w:eastAsia="FangSong" w:cs="FangSong"/>
                <w:color w:val="auto"/>
                <w:spacing w:val="8"/>
                <w:sz w:val="23"/>
                <w:szCs w:val="23"/>
              </w:rPr>
              <w:t>负责人</w:t>
            </w:r>
          </w:p>
        </w:tc>
        <w:tc>
          <w:tcPr>
            <w:tcW w:w="955" w:type="dxa"/>
            <w:vAlign w:val="top"/>
          </w:tcPr>
          <w:p>
            <w:pPr>
              <w:spacing w:before="65" w:line="312" w:lineRule="exact"/>
              <w:ind w:left="252"/>
              <w:jc w:val="both"/>
              <w:rPr>
                <w:rFonts w:ascii="FangSong" w:hAnsi="FangSong" w:eastAsia="FangSong" w:cs="FangSong"/>
                <w:color w:val="auto"/>
                <w:sz w:val="23"/>
                <w:szCs w:val="23"/>
              </w:rPr>
            </w:pPr>
            <w:r>
              <w:rPr>
                <w:rFonts w:ascii="FangSong" w:hAnsi="FangSong" w:eastAsia="FangSong" w:cs="FangSong"/>
                <w:color w:val="auto"/>
                <w:spacing w:val="1"/>
                <w:position w:val="4"/>
                <w:sz w:val="23"/>
                <w:szCs w:val="23"/>
              </w:rPr>
              <w:t>处</w:t>
            </w:r>
            <w:r>
              <w:rPr>
                <w:rFonts w:ascii="FangSong" w:hAnsi="FangSong" w:eastAsia="FangSong" w:cs="FangSong"/>
                <w:color w:val="auto"/>
                <w:position w:val="4"/>
                <w:sz w:val="23"/>
                <w:szCs w:val="23"/>
              </w:rPr>
              <w:t>室</w:t>
            </w:r>
          </w:p>
          <w:p>
            <w:pPr>
              <w:spacing w:line="223" w:lineRule="auto"/>
              <w:ind w:left="238"/>
              <w:jc w:val="both"/>
              <w:rPr>
                <w:rFonts w:ascii="FangSong" w:hAnsi="FangSong" w:eastAsia="FangSong" w:cs="FangSong"/>
                <w:color w:val="auto"/>
                <w:sz w:val="23"/>
                <w:szCs w:val="23"/>
              </w:rPr>
            </w:pPr>
            <w:r>
              <w:rPr>
                <w:rFonts w:ascii="FangSong" w:hAnsi="FangSong" w:eastAsia="FangSong" w:cs="FangSong"/>
                <w:color w:val="auto"/>
                <w:spacing w:val="7"/>
                <w:sz w:val="23"/>
                <w:szCs w:val="23"/>
              </w:rPr>
              <w:t>名称</w:t>
            </w:r>
          </w:p>
        </w:tc>
        <w:tc>
          <w:tcPr>
            <w:tcW w:w="5972" w:type="dxa"/>
            <w:gridSpan w:val="5"/>
            <w:vAlign w:val="top"/>
          </w:tcPr>
          <w:p>
            <w:pPr>
              <w:jc w:val="both"/>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985" w:type="dxa"/>
            <w:vMerge w:val="continue"/>
            <w:tcBorders>
              <w:top w:val="nil"/>
              <w:bottom w:val="nil"/>
            </w:tcBorders>
            <w:vAlign w:val="top"/>
          </w:tcPr>
          <w:p>
            <w:pPr>
              <w:jc w:val="both"/>
              <w:rPr>
                <w:rFonts w:ascii="Arial"/>
                <w:color w:val="auto"/>
                <w:sz w:val="21"/>
              </w:rPr>
            </w:pPr>
          </w:p>
        </w:tc>
        <w:tc>
          <w:tcPr>
            <w:tcW w:w="955" w:type="dxa"/>
            <w:vAlign w:val="top"/>
          </w:tcPr>
          <w:p>
            <w:pPr>
              <w:spacing w:before="68" w:line="247" w:lineRule="auto"/>
              <w:ind w:left="242" w:right="116" w:hanging="107"/>
              <w:jc w:val="both"/>
              <w:rPr>
                <w:rFonts w:ascii="FangSong" w:hAnsi="FangSong" w:eastAsia="FangSong" w:cs="FangSong"/>
                <w:color w:val="auto"/>
                <w:sz w:val="23"/>
                <w:szCs w:val="23"/>
              </w:rPr>
            </w:pPr>
            <w:r>
              <w:rPr>
                <w:rFonts w:ascii="FangSong" w:hAnsi="FangSong" w:eastAsia="FangSong" w:cs="FangSong"/>
                <w:color w:val="auto"/>
                <w:spacing w:val="4"/>
                <w:sz w:val="23"/>
                <w:szCs w:val="23"/>
              </w:rPr>
              <w:t>负</w:t>
            </w:r>
            <w:r>
              <w:rPr>
                <w:rFonts w:ascii="FangSong" w:hAnsi="FangSong" w:eastAsia="FangSong" w:cs="FangSong"/>
                <w:color w:val="auto"/>
                <w:spacing w:val="2"/>
                <w:sz w:val="23"/>
                <w:szCs w:val="23"/>
              </w:rPr>
              <w:t>责人</w:t>
            </w:r>
            <w:r>
              <w:rPr>
                <w:rFonts w:ascii="FangSong" w:hAnsi="FangSong" w:eastAsia="FangSong" w:cs="FangSong"/>
                <w:color w:val="auto"/>
                <w:spacing w:val="5"/>
                <w:sz w:val="23"/>
                <w:szCs w:val="23"/>
              </w:rPr>
              <w:t>姓名</w:t>
            </w:r>
          </w:p>
        </w:tc>
        <w:tc>
          <w:tcPr>
            <w:tcW w:w="1384" w:type="dxa"/>
            <w:vAlign w:val="top"/>
          </w:tcPr>
          <w:p>
            <w:pPr>
              <w:jc w:val="both"/>
              <w:rPr>
                <w:rFonts w:ascii="Arial"/>
                <w:color w:val="auto"/>
                <w:sz w:val="21"/>
              </w:rPr>
            </w:pPr>
          </w:p>
        </w:tc>
        <w:tc>
          <w:tcPr>
            <w:tcW w:w="770" w:type="dxa"/>
            <w:vAlign w:val="top"/>
          </w:tcPr>
          <w:p>
            <w:pPr>
              <w:spacing w:before="221" w:line="226" w:lineRule="auto"/>
              <w:ind w:left="162"/>
              <w:jc w:val="both"/>
              <w:rPr>
                <w:rFonts w:ascii="FangSong" w:hAnsi="FangSong" w:eastAsia="FangSong" w:cs="FangSong"/>
                <w:color w:val="auto"/>
                <w:sz w:val="23"/>
                <w:szCs w:val="23"/>
              </w:rPr>
            </w:pPr>
            <w:r>
              <w:rPr>
                <w:rFonts w:ascii="FangSong" w:hAnsi="FangSong" w:eastAsia="FangSong" w:cs="FangSong"/>
                <w:color w:val="auto"/>
                <w:sz w:val="23"/>
                <w:szCs w:val="23"/>
              </w:rPr>
              <w:t>职务</w:t>
            </w:r>
          </w:p>
        </w:tc>
        <w:tc>
          <w:tcPr>
            <w:tcW w:w="1118" w:type="dxa"/>
            <w:vAlign w:val="top"/>
          </w:tcPr>
          <w:p>
            <w:pPr>
              <w:jc w:val="both"/>
              <w:rPr>
                <w:rFonts w:ascii="Arial"/>
                <w:color w:val="auto"/>
                <w:sz w:val="21"/>
              </w:rPr>
            </w:pPr>
          </w:p>
        </w:tc>
        <w:tc>
          <w:tcPr>
            <w:tcW w:w="1261" w:type="dxa"/>
            <w:vAlign w:val="top"/>
          </w:tcPr>
          <w:p>
            <w:pPr>
              <w:spacing w:before="221" w:line="226" w:lineRule="auto"/>
              <w:ind w:left="168"/>
              <w:jc w:val="both"/>
              <w:rPr>
                <w:rFonts w:ascii="FangSong" w:hAnsi="FangSong" w:eastAsia="FangSong" w:cs="FangSong"/>
                <w:color w:val="auto"/>
                <w:sz w:val="23"/>
                <w:szCs w:val="23"/>
              </w:rPr>
            </w:pPr>
            <w:r>
              <w:rPr>
                <w:rFonts w:ascii="FangSong" w:hAnsi="FangSong" w:eastAsia="FangSong" w:cs="FangSong"/>
                <w:color w:val="auto"/>
                <w:spacing w:val="5"/>
                <w:sz w:val="23"/>
                <w:szCs w:val="23"/>
              </w:rPr>
              <w:t>办公电话</w:t>
            </w:r>
          </w:p>
        </w:tc>
        <w:tc>
          <w:tcPr>
            <w:tcW w:w="1439" w:type="dxa"/>
            <w:vAlign w:val="top"/>
          </w:tcPr>
          <w:p>
            <w:pPr>
              <w:jc w:val="both"/>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985" w:type="dxa"/>
            <w:vMerge w:val="continue"/>
            <w:tcBorders>
              <w:top w:val="nil"/>
            </w:tcBorders>
            <w:vAlign w:val="top"/>
          </w:tcPr>
          <w:p>
            <w:pPr>
              <w:jc w:val="both"/>
              <w:rPr>
                <w:rFonts w:ascii="Arial"/>
                <w:color w:val="auto"/>
                <w:sz w:val="21"/>
              </w:rPr>
            </w:pPr>
          </w:p>
        </w:tc>
        <w:tc>
          <w:tcPr>
            <w:tcW w:w="955" w:type="dxa"/>
            <w:vAlign w:val="top"/>
          </w:tcPr>
          <w:p>
            <w:pPr>
              <w:spacing w:before="224" w:line="225" w:lineRule="auto"/>
              <w:ind w:left="133"/>
              <w:jc w:val="both"/>
              <w:rPr>
                <w:rFonts w:ascii="FangSong" w:hAnsi="FangSong" w:eastAsia="FangSong" w:cs="FangSong"/>
                <w:color w:val="auto"/>
                <w:sz w:val="23"/>
                <w:szCs w:val="23"/>
              </w:rPr>
            </w:pPr>
            <w:r>
              <w:rPr>
                <w:rFonts w:ascii="FangSong" w:hAnsi="FangSong" w:eastAsia="FangSong" w:cs="FangSong"/>
                <w:color w:val="auto"/>
                <w:spacing w:val="4"/>
                <w:sz w:val="23"/>
                <w:szCs w:val="23"/>
              </w:rPr>
              <w:t>手</w:t>
            </w:r>
            <w:r>
              <w:rPr>
                <w:rFonts w:ascii="FangSong" w:hAnsi="FangSong" w:eastAsia="FangSong" w:cs="FangSong"/>
                <w:color w:val="auto"/>
                <w:spacing w:val="3"/>
                <w:sz w:val="23"/>
                <w:szCs w:val="23"/>
              </w:rPr>
              <w:t>机号</w:t>
            </w:r>
          </w:p>
        </w:tc>
        <w:tc>
          <w:tcPr>
            <w:tcW w:w="5972" w:type="dxa"/>
            <w:gridSpan w:val="5"/>
            <w:vAlign w:val="top"/>
          </w:tcPr>
          <w:p>
            <w:pPr>
              <w:jc w:val="both"/>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985" w:type="dxa"/>
            <w:vMerge w:val="restart"/>
            <w:tcBorders>
              <w:bottom w:val="nil"/>
            </w:tcBorders>
            <w:vAlign w:val="top"/>
          </w:tcPr>
          <w:p>
            <w:pPr>
              <w:spacing w:line="245" w:lineRule="auto"/>
              <w:jc w:val="both"/>
              <w:rPr>
                <w:rFonts w:ascii="Arial"/>
                <w:color w:val="auto"/>
                <w:sz w:val="21"/>
              </w:rPr>
            </w:pPr>
          </w:p>
          <w:p>
            <w:pPr>
              <w:spacing w:line="246" w:lineRule="auto"/>
              <w:jc w:val="both"/>
              <w:rPr>
                <w:rFonts w:ascii="Arial"/>
                <w:color w:val="auto"/>
                <w:sz w:val="21"/>
              </w:rPr>
            </w:pPr>
          </w:p>
          <w:p>
            <w:pPr>
              <w:spacing w:before="75" w:line="223" w:lineRule="auto"/>
              <w:ind w:left="404"/>
              <w:jc w:val="both"/>
              <w:rPr>
                <w:rFonts w:ascii="FangSong" w:hAnsi="FangSong" w:eastAsia="FangSong" w:cs="FangSong"/>
                <w:color w:val="auto"/>
                <w:sz w:val="23"/>
                <w:szCs w:val="23"/>
              </w:rPr>
            </w:pPr>
            <w:r>
              <w:rPr>
                <w:rFonts w:ascii="FangSong" w:hAnsi="FangSong" w:eastAsia="FangSong" w:cs="FangSong"/>
                <w:color w:val="auto"/>
                <w:spacing w:val="7"/>
                <w:sz w:val="23"/>
                <w:szCs w:val="23"/>
              </w:rPr>
              <w:t>工作联系</w:t>
            </w:r>
            <w:r>
              <w:rPr>
                <w:rFonts w:ascii="FangSong" w:hAnsi="FangSong" w:eastAsia="FangSong" w:cs="FangSong"/>
                <w:color w:val="auto"/>
                <w:spacing w:val="6"/>
                <w:sz w:val="23"/>
                <w:szCs w:val="23"/>
              </w:rPr>
              <w:t>人</w:t>
            </w:r>
          </w:p>
        </w:tc>
        <w:tc>
          <w:tcPr>
            <w:tcW w:w="955" w:type="dxa"/>
            <w:vAlign w:val="top"/>
          </w:tcPr>
          <w:p>
            <w:pPr>
              <w:spacing w:before="224" w:line="227" w:lineRule="auto"/>
              <w:ind w:left="242"/>
              <w:jc w:val="both"/>
              <w:rPr>
                <w:rFonts w:ascii="FangSong" w:hAnsi="FangSong" w:eastAsia="FangSong" w:cs="FangSong"/>
                <w:color w:val="auto"/>
                <w:sz w:val="23"/>
                <w:szCs w:val="23"/>
              </w:rPr>
            </w:pPr>
            <w:r>
              <w:rPr>
                <w:rFonts w:ascii="FangSong" w:hAnsi="FangSong" w:eastAsia="FangSong" w:cs="FangSong"/>
                <w:color w:val="auto"/>
                <w:spacing w:val="5"/>
                <w:sz w:val="23"/>
                <w:szCs w:val="23"/>
              </w:rPr>
              <w:t>姓名</w:t>
            </w:r>
          </w:p>
        </w:tc>
        <w:tc>
          <w:tcPr>
            <w:tcW w:w="1384" w:type="dxa"/>
            <w:vAlign w:val="top"/>
          </w:tcPr>
          <w:p>
            <w:pPr>
              <w:jc w:val="both"/>
              <w:rPr>
                <w:rFonts w:ascii="Arial"/>
                <w:color w:val="auto"/>
                <w:sz w:val="21"/>
              </w:rPr>
            </w:pPr>
          </w:p>
        </w:tc>
        <w:tc>
          <w:tcPr>
            <w:tcW w:w="770" w:type="dxa"/>
            <w:vAlign w:val="top"/>
          </w:tcPr>
          <w:p>
            <w:pPr>
              <w:spacing w:before="224" w:line="226" w:lineRule="auto"/>
              <w:ind w:left="162"/>
              <w:jc w:val="both"/>
              <w:rPr>
                <w:rFonts w:ascii="FangSong" w:hAnsi="FangSong" w:eastAsia="FangSong" w:cs="FangSong"/>
                <w:color w:val="auto"/>
                <w:sz w:val="23"/>
                <w:szCs w:val="23"/>
              </w:rPr>
            </w:pPr>
            <w:r>
              <w:rPr>
                <w:rFonts w:ascii="FangSong" w:hAnsi="FangSong" w:eastAsia="FangSong" w:cs="FangSong"/>
                <w:color w:val="auto"/>
                <w:sz w:val="23"/>
                <w:szCs w:val="23"/>
              </w:rPr>
              <w:t>职务</w:t>
            </w:r>
          </w:p>
        </w:tc>
        <w:tc>
          <w:tcPr>
            <w:tcW w:w="1118" w:type="dxa"/>
            <w:vAlign w:val="top"/>
          </w:tcPr>
          <w:p>
            <w:pPr>
              <w:jc w:val="both"/>
              <w:rPr>
                <w:rFonts w:ascii="Arial"/>
                <w:color w:val="auto"/>
                <w:sz w:val="21"/>
              </w:rPr>
            </w:pPr>
          </w:p>
        </w:tc>
        <w:tc>
          <w:tcPr>
            <w:tcW w:w="1261" w:type="dxa"/>
            <w:vAlign w:val="top"/>
          </w:tcPr>
          <w:p>
            <w:pPr>
              <w:spacing w:before="224" w:line="226" w:lineRule="auto"/>
              <w:ind w:left="168"/>
              <w:jc w:val="both"/>
              <w:rPr>
                <w:rFonts w:ascii="FangSong" w:hAnsi="FangSong" w:eastAsia="FangSong" w:cs="FangSong"/>
                <w:color w:val="auto"/>
                <w:sz w:val="23"/>
                <w:szCs w:val="23"/>
              </w:rPr>
            </w:pPr>
            <w:r>
              <w:rPr>
                <w:rFonts w:ascii="FangSong" w:hAnsi="FangSong" w:eastAsia="FangSong" w:cs="FangSong"/>
                <w:color w:val="auto"/>
                <w:spacing w:val="5"/>
                <w:sz w:val="23"/>
                <w:szCs w:val="23"/>
              </w:rPr>
              <w:t>办公电话</w:t>
            </w:r>
          </w:p>
        </w:tc>
        <w:tc>
          <w:tcPr>
            <w:tcW w:w="1439" w:type="dxa"/>
            <w:vAlign w:val="top"/>
          </w:tcPr>
          <w:p>
            <w:pPr>
              <w:jc w:val="both"/>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985" w:type="dxa"/>
            <w:vMerge w:val="continue"/>
            <w:tcBorders>
              <w:top w:val="nil"/>
            </w:tcBorders>
            <w:vAlign w:val="top"/>
          </w:tcPr>
          <w:p>
            <w:pPr>
              <w:jc w:val="both"/>
              <w:rPr>
                <w:rFonts w:ascii="Arial"/>
                <w:color w:val="auto"/>
                <w:sz w:val="21"/>
              </w:rPr>
            </w:pPr>
          </w:p>
        </w:tc>
        <w:tc>
          <w:tcPr>
            <w:tcW w:w="955" w:type="dxa"/>
            <w:vAlign w:val="top"/>
          </w:tcPr>
          <w:p>
            <w:pPr>
              <w:spacing w:before="226" w:line="225" w:lineRule="auto"/>
              <w:ind w:left="133"/>
              <w:jc w:val="both"/>
              <w:rPr>
                <w:rFonts w:ascii="FangSong" w:hAnsi="FangSong" w:eastAsia="FangSong" w:cs="FangSong"/>
                <w:color w:val="auto"/>
                <w:sz w:val="23"/>
                <w:szCs w:val="23"/>
              </w:rPr>
            </w:pPr>
            <w:r>
              <w:rPr>
                <w:rFonts w:ascii="FangSong" w:hAnsi="FangSong" w:eastAsia="FangSong" w:cs="FangSong"/>
                <w:color w:val="auto"/>
                <w:spacing w:val="4"/>
                <w:sz w:val="23"/>
                <w:szCs w:val="23"/>
              </w:rPr>
              <w:t>手</w:t>
            </w:r>
            <w:r>
              <w:rPr>
                <w:rFonts w:ascii="FangSong" w:hAnsi="FangSong" w:eastAsia="FangSong" w:cs="FangSong"/>
                <w:color w:val="auto"/>
                <w:spacing w:val="3"/>
                <w:sz w:val="23"/>
                <w:szCs w:val="23"/>
              </w:rPr>
              <w:t>机号</w:t>
            </w:r>
          </w:p>
        </w:tc>
        <w:tc>
          <w:tcPr>
            <w:tcW w:w="1384" w:type="dxa"/>
            <w:vAlign w:val="top"/>
          </w:tcPr>
          <w:p>
            <w:pPr>
              <w:jc w:val="both"/>
              <w:rPr>
                <w:rFonts w:ascii="Arial"/>
                <w:color w:val="auto"/>
                <w:sz w:val="21"/>
              </w:rPr>
            </w:pPr>
          </w:p>
        </w:tc>
        <w:tc>
          <w:tcPr>
            <w:tcW w:w="770" w:type="dxa"/>
            <w:vAlign w:val="top"/>
          </w:tcPr>
          <w:p>
            <w:pPr>
              <w:spacing w:before="71" w:line="248" w:lineRule="auto"/>
              <w:ind w:left="162" w:right="141" w:firstLine="17"/>
              <w:jc w:val="both"/>
              <w:rPr>
                <w:rFonts w:ascii="FangSong" w:hAnsi="FangSong" w:eastAsia="FangSong" w:cs="FangSong"/>
                <w:color w:val="auto"/>
                <w:sz w:val="23"/>
                <w:szCs w:val="23"/>
              </w:rPr>
            </w:pPr>
            <w:r>
              <w:rPr>
                <w:rFonts w:ascii="FangSong" w:hAnsi="FangSong" w:eastAsia="FangSong" w:cs="FangSong"/>
                <w:color w:val="auto"/>
                <w:spacing w:val="-10"/>
                <w:sz w:val="23"/>
                <w:szCs w:val="23"/>
              </w:rPr>
              <w:t>电</w:t>
            </w:r>
            <w:r>
              <w:rPr>
                <w:rFonts w:ascii="FangSong" w:hAnsi="FangSong" w:eastAsia="FangSong" w:cs="FangSong"/>
                <w:color w:val="auto"/>
                <w:spacing w:val="-8"/>
                <w:sz w:val="23"/>
                <w:szCs w:val="23"/>
              </w:rPr>
              <w:t>子</w:t>
            </w:r>
            <w:r>
              <w:rPr>
                <w:rFonts w:ascii="FangSong" w:hAnsi="FangSong" w:eastAsia="FangSong" w:cs="FangSong"/>
                <w:color w:val="auto"/>
                <w:sz w:val="23"/>
                <w:szCs w:val="23"/>
              </w:rPr>
              <w:t>邮箱</w:t>
            </w:r>
          </w:p>
        </w:tc>
        <w:tc>
          <w:tcPr>
            <w:tcW w:w="3818" w:type="dxa"/>
            <w:gridSpan w:val="3"/>
            <w:vAlign w:val="top"/>
          </w:tcPr>
          <w:p>
            <w:pPr>
              <w:jc w:val="both"/>
              <w:rPr>
                <w:rFonts w:ascii="Arial"/>
                <w:color w:val="auto"/>
                <w:sz w:val="21"/>
              </w:rPr>
            </w:pPr>
          </w:p>
        </w:tc>
      </w:tr>
    </w:tbl>
    <w:p>
      <w:pPr>
        <w:spacing w:before="238" w:line="212" w:lineRule="auto"/>
        <w:ind w:left="3099"/>
        <w:jc w:val="both"/>
        <w:outlineLvl w:val="0"/>
        <w:rPr>
          <w:rFonts w:ascii="SimHei" w:hAnsi="SimHei" w:eastAsia="SimHei" w:cs="SimHei"/>
          <w:color w:val="auto"/>
          <w:sz w:val="28"/>
          <w:szCs w:val="28"/>
        </w:rPr>
      </w:pPr>
      <w:r>
        <w:rPr>
          <w:rFonts w:ascii="SimHei" w:hAnsi="SimHei" w:eastAsia="SimHei" w:cs="SimHei"/>
          <w:color w:val="auto"/>
          <w:spacing w:val="-2"/>
          <w:sz w:val="28"/>
          <w:szCs w:val="28"/>
        </w:rPr>
        <w:t>二、申请城</w:t>
      </w:r>
      <w:r>
        <w:rPr>
          <w:rFonts w:ascii="SimHei" w:hAnsi="SimHei" w:eastAsia="SimHei" w:cs="SimHei"/>
          <w:color w:val="auto"/>
          <w:spacing w:val="-1"/>
          <w:sz w:val="28"/>
          <w:szCs w:val="28"/>
        </w:rPr>
        <w:t>市基本资料</w:t>
      </w:r>
    </w:p>
    <w:tbl>
      <w:tblPr>
        <w:tblStyle w:val="5"/>
        <w:tblW w:w="8901"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92"/>
        <w:gridCol w:w="2320"/>
        <w:gridCol w:w="18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4692" w:type="dxa"/>
            <w:vAlign w:val="top"/>
          </w:tcPr>
          <w:p>
            <w:pPr>
              <w:spacing w:before="138" w:line="224" w:lineRule="auto"/>
              <w:ind w:left="2104"/>
              <w:jc w:val="both"/>
              <w:rPr>
                <w:rFonts w:ascii="FangSong" w:hAnsi="FangSong" w:eastAsia="FangSong" w:cs="FangSong"/>
                <w:color w:val="auto"/>
                <w:sz w:val="23"/>
                <w:szCs w:val="23"/>
              </w:rPr>
            </w:pPr>
            <w:r>
              <w:rPr>
                <w:rFonts w:ascii="FangSong" w:hAnsi="FangSong" w:eastAsia="FangSong" w:cs="FangSong"/>
                <w:color w:val="auto"/>
                <w:spacing w:val="9"/>
                <w:sz w:val="23"/>
                <w:szCs w:val="23"/>
                <w14:textOutline w14:w="4358" w14:cap="sq" w14:cmpd="sng">
                  <w14:solidFill>
                    <w14:srgbClr w14:val="000000"/>
                  </w14:solidFill>
                  <w14:prstDash w14:val="solid"/>
                  <w14:bevel/>
                </w14:textOutline>
              </w:rPr>
              <w:t>信息</w:t>
            </w:r>
          </w:p>
        </w:tc>
        <w:tc>
          <w:tcPr>
            <w:tcW w:w="2320" w:type="dxa"/>
            <w:vAlign w:val="top"/>
          </w:tcPr>
          <w:p>
            <w:pPr>
              <w:spacing w:before="137" w:line="226" w:lineRule="auto"/>
              <w:ind w:left="933"/>
              <w:jc w:val="both"/>
              <w:rPr>
                <w:rFonts w:ascii="FangSong" w:hAnsi="FangSong" w:eastAsia="FangSong" w:cs="FangSong"/>
                <w:color w:val="auto"/>
                <w:sz w:val="23"/>
                <w:szCs w:val="23"/>
              </w:rPr>
            </w:pPr>
            <w:r>
              <w:rPr>
                <w:rFonts w:ascii="FangSong" w:hAnsi="FangSong" w:eastAsia="FangSong" w:cs="FangSong"/>
                <w:color w:val="auto"/>
                <w:spacing w:val="2"/>
                <w:sz w:val="23"/>
                <w:szCs w:val="23"/>
                <w14:textOutline w14:w="4358" w14:cap="sq" w14:cmpd="sng">
                  <w14:solidFill>
                    <w14:srgbClr w14:val="000000"/>
                  </w14:solidFill>
                  <w14:prstDash w14:val="solid"/>
                  <w14:bevel/>
                </w14:textOutline>
              </w:rPr>
              <w:t>数据</w:t>
            </w:r>
          </w:p>
        </w:tc>
        <w:tc>
          <w:tcPr>
            <w:tcW w:w="1889" w:type="dxa"/>
            <w:vAlign w:val="top"/>
          </w:tcPr>
          <w:p>
            <w:pPr>
              <w:spacing w:before="137" w:line="225" w:lineRule="auto"/>
              <w:ind w:left="712"/>
              <w:jc w:val="both"/>
              <w:rPr>
                <w:rFonts w:ascii="FangSong" w:hAnsi="FangSong" w:eastAsia="FangSong" w:cs="FangSong"/>
                <w:color w:val="auto"/>
                <w:sz w:val="23"/>
                <w:szCs w:val="23"/>
              </w:rPr>
            </w:pPr>
            <w:r>
              <w:rPr>
                <w:rFonts w:ascii="FangSong" w:hAnsi="FangSong" w:eastAsia="FangSong" w:cs="FangSong"/>
                <w:color w:val="auto"/>
                <w:spacing w:val="4"/>
                <w:sz w:val="23"/>
                <w:szCs w:val="23"/>
                <w14:textOutline w14:w="4358" w14:cap="sq" w14:cmpd="sng">
                  <w14:solidFill>
                    <w14:srgbClr w14:val="000000"/>
                  </w14:solidFill>
                  <w14:prstDash w14:val="solid"/>
                  <w14:bevel/>
                </w14:textOutline>
              </w:rPr>
              <w:t>年</w:t>
            </w:r>
            <w:r>
              <w:rPr>
                <w:rFonts w:ascii="FangSong" w:hAnsi="FangSong" w:eastAsia="FangSong" w:cs="FangSong"/>
                <w:color w:val="auto"/>
                <w:spacing w:val="3"/>
                <w:sz w:val="23"/>
                <w:szCs w:val="23"/>
                <w14:textOutline w14:w="4358" w14:cap="sq" w14:cmpd="sng">
                  <w14:solidFill>
                    <w14:srgbClr w14:val="000000"/>
                  </w14:solidFill>
                  <w14:prstDash w14:val="solid"/>
                  <w14:bevel/>
                </w14:textOutline>
              </w:rPr>
              <w:t>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692" w:type="dxa"/>
            <w:vAlign w:val="top"/>
          </w:tcPr>
          <w:p>
            <w:pPr>
              <w:spacing w:before="136" w:line="225" w:lineRule="auto"/>
              <w:ind w:left="1154"/>
              <w:jc w:val="both"/>
              <w:rPr>
                <w:rFonts w:ascii="FangSong" w:hAnsi="FangSong" w:eastAsia="FangSong" w:cs="FangSong"/>
                <w:color w:val="auto"/>
                <w:sz w:val="23"/>
                <w:szCs w:val="23"/>
              </w:rPr>
            </w:pPr>
            <w:r>
              <w:rPr>
                <w:rFonts w:ascii="FangSong" w:hAnsi="FangSong" w:eastAsia="FangSong" w:cs="FangSong"/>
                <w:color w:val="auto"/>
                <w:spacing w:val="-13"/>
                <w:sz w:val="23"/>
                <w:szCs w:val="23"/>
              </w:rPr>
              <w:t>本</w:t>
            </w:r>
            <w:r>
              <w:rPr>
                <w:rFonts w:ascii="FangSong" w:hAnsi="FangSong" w:eastAsia="FangSong" w:cs="FangSong"/>
                <w:color w:val="auto"/>
                <w:spacing w:val="-11"/>
                <w:sz w:val="23"/>
                <w:szCs w:val="23"/>
              </w:rPr>
              <w:t>市常驻人口(万人)</w:t>
            </w:r>
          </w:p>
        </w:tc>
        <w:tc>
          <w:tcPr>
            <w:tcW w:w="2320" w:type="dxa"/>
            <w:vAlign w:val="top"/>
          </w:tcPr>
          <w:p>
            <w:pPr>
              <w:jc w:val="both"/>
              <w:rPr>
                <w:rFonts w:ascii="Arial"/>
                <w:color w:val="auto"/>
                <w:sz w:val="21"/>
              </w:rPr>
            </w:pPr>
          </w:p>
        </w:tc>
        <w:tc>
          <w:tcPr>
            <w:tcW w:w="1889" w:type="dxa"/>
            <w:vAlign w:val="top"/>
          </w:tcPr>
          <w:p>
            <w:pPr>
              <w:jc w:val="both"/>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692" w:type="dxa"/>
            <w:vAlign w:val="top"/>
          </w:tcPr>
          <w:p>
            <w:pPr>
              <w:spacing w:before="138" w:line="226" w:lineRule="auto"/>
              <w:ind w:left="1290"/>
              <w:jc w:val="both"/>
              <w:rPr>
                <w:rFonts w:ascii="FangSong" w:hAnsi="FangSong" w:eastAsia="FangSong" w:cs="FangSong"/>
                <w:color w:val="auto"/>
                <w:sz w:val="23"/>
                <w:szCs w:val="23"/>
              </w:rPr>
            </w:pPr>
            <w:r>
              <w:rPr>
                <w:rFonts w:ascii="FangSong" w:hAnsi="FangSong" w:eastAsia="FangSong" w:cs="FangSong"/>
                <w:color w:val="auto"/>
                <w:spacing w:val="6"/>
                <w:sz w:val="23"/>
                <w:szCs w:val="23"/>
              </w:rPr>
              <w:t>总面积(平方公里</w:t>
            </w:r>
            <w:r>
              <w:rPr>
                <w:rFonts w:ascii="FangSong" w:hAnsi="FangSong" w:eastAsia="FangSong" w:cs="FangSong"/>
                <w:color w:val="auto"/>
                <w:spacing w:val="5"/>
                <w:sz w:val="23"/>
                <w:szCs w:val="23"/>
              </w:rPr>
              <w:t>)</w:t>
            </w:r>
          </w:p>
        </w:tc>
        <w:tc>
          <w:tcPr>
            <w:tcW w:w="2320" w:type="dxa"/>
            <w:vAlign w:val="top"/>
          </w:tcPr>
          <w:p>
            <w:pPr>
              <w:jc w:val="both"/>
              <w:rPr>
                <w:rFonts w:ascii="Arial"/>
                <w:color w:val="auto"/>
                <w:sz w:val="21"/>
              </w:rPr>
            </w:pPr>
          </w:p>
        </w:tc>
        <w:tc>
          <w:tcPr>
            <w:tcW w:w="1889" w:type="dxa"/>
            <w:vAlign w:val="top"/>
          </w:tcPr>
          <w:p>
            <w:pPr>
              <w:jc w:val="both"/>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692" w:type="dxa"/>
            <w:vAlign w:val="top"/>
          </w:tcPr>
          <w:p>
            <w:pPr>
              <w:spacing w:before="137" w:line="226" w:lineRule="auto"/>
              <w:ind w:left="1545"/>
              <w:jc w:val="both"/>
              <w:rPr>
                <w:rFonts w:ascii="FangSong" w:hAnsi="FangSong" w:eastAsia="FangSong" w:cs="FangSong"/>
                <w:color w:val="auto"/>
                <w:sz w:val="23"/>
                <w:szCs w:val="23"/>
              </w:rPr>
            </w:pPr>
            <w:r>
              <w:rPr>
                <w:rFonts w:ascii="FangSong" w:hAnsi="FangSong" w:eastAsia="FangSong" w:cs="FangSong"/>
                <w:color w:val="auto"/>
                <w:spacing w:val="-22"/>
                <w:sz w:val="23"/>
                <w:szCs w:val="23"/>
              </w:rPr>
              <w:t>人</w:t>
            </w:r>
            <w:r>
              <w:rPr>
                <w:rFonts w:ascii="FangSong" w:hAnsi="FangSong" w:eastAsia="FangSong" w:cs="FangSong"/>
                <w:color w:val="auto"/>
                <w:spacing w:val="-14"/>
                <w:sz w:val="23"/>
                <w:szCs w:val="23"/>
              </w:rPr>
              <w:t>均GDP(元)</w:t>
            </w:r>
          </w:p>
        </w:tc>
        <w:tc>
          <w:tcPr>
            <w:tcW w:w="2320" w:type="dxa"/>
            <w:vAlign w:val="top"/>
          </w:tcPr>
          <w:p>
            <w:pPr>
              <w:jc w:val="both"/>
              <w:rPr>
                <w:rFonts w:ascii="Arial"/>
                <w:color w:val="auto"/>
                <w:sz w:val="21"/>
              </w:rPr>
            </w:pPr>
          </w:p>
        </w:tc>
        <w:tc>
          <w:tcPr>
            <w:tcW w:w="1889" w:type="dxa"/>
            <w:vAlign w:val="top"/>
          </w:tcPr>
          <w:p>
            <w:pPr>
              <w:jc w:val="both"/>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692" w:type="dxa"/>
            <w:vAlign w:val="top"/>
          </w:tcPr>
          <w:p>
            <w:pPr>
              <w:spacing w:before="139" w:line="225" w:lineRule="auto"/>
              <w:ind w:left="117"/>
              <w:jc w:val="both"/>
              <w:rPr>
                <w:rFonts w:ascii="FangSong" w:hAnsi="FangSong" w:eastAsia="FangSong" w:cs="FangSong"/>
                <w:color w:val="auto"/>
                <w:sz w:val="23"/>
                <w:szCs w:val="23"/>
              </w:rPr>
            </w:pPr>
            <w:r>
              <w:rPr>
                <w:rFonts w:ascii="FangSong" w:hAnsi="FangSong" w:eastAsia="FangSong" w:cs="FangSong"/>
                <w:color w:val="auto"/>
                <w:spacing w:val="4"/>
                <w:sz w:val="23"/>
                <w:szCs w:val="23"/>
              </w:rPr>
              <w:t>本市16-</w:t>
            </w:r>
            <w:r>
              <w:rPr>
                <w:rFonts w:ascii="FangSong" w:hAnsi="FangSong" w:eastAsia="FangSong" w:cs="FangSong"/>
                <w:color w:val="auto"/>
                <w:spacing w:val="2"/>
                <w:sz w:val="23"/>
                <w:szCs w:val="23"/>
              </w:rPr>
              <w:t>59周岁人口平均受教育年限(年)</w:t>
            </w:r>
          </w:p>
        </w:tc>
        <w:tc>
          <w:tcPr>
            <w:tcW w:w="2320" w:type="dxa"/>
            <w:vAlign w:val="top"/>
          </w:tcPr>
          <w:p>
            <w:pPr>
              <w:jc w:val="both"/>
              <w:rPr>
                <w:rFonts w:ascii="Arial"/>
                <w:color w:val="auto"/>
                <w:sz w:val="21"/>
              </w:rPr>
            </w:pPr>
          </w:p>
        </w:tc>
        <w:tc>
          <w:tcPr>
            <w:tcW w:w="1889" w:type="dxa"/>
            <w:vAlign w:val="top"/>
          </w:tcPr>
          <w:p>
            <w:pPr>
              <w:jc w:val="both"/>
              <w:rPr>
                <w:rFonts w:ascii="Arial"/>
                <w:color w:val="auto"/>
                <w:sz w:val="21"/>
              </w:rPr>
            </w:pPr>
          </w:p>
        </w:tc>
      </w:tr>
    </w:tbl>
    <w:p>
      <w:pPr>
        <w:spacing w:before="240" w:line="211" w:lineRule="auto"/>
        <w:ind w:left="2260"/>
        <w:jc w:val="both"/>
        <w:outlineLvl w:val="0"/>
        <w:rPr>
          <w:rFonts w:ascii="SimHei" w:hAnsi="SimHei" w:eastAsia="SimHei" w:cs="SimHei"/>
          <w:color w:val="auto"/>
          <w:sz w:val="28"/>
          <w:szCs w:val="28"/>
        </w:rPr>
      </w:pPr>
      <w:r>
        <w:rPr>
          <w:rFonts w:ascii="SimHei" w:hAnsi="SimHei" w:eastAsia="SimHei" w:cs="SimHei"/>
          <w:color w:val="auto"/>
          <w:spacing w:val="-1"/>
          <w:sz w:val="28"/>
          <w:szCs w:val="28"/>
        </w:rPr>
        <w:t>三、本市学习型城市建设的总体战略</w:t>
      </w:r>
    </w:p>
    <w:tbl>
      <w:tblPr>
        <w:tblStyle w:val="5"/>
        <w:tblW w:w="8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9"/>
        <w:gridCol w:w="58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961" w:type="dxa"/>
            <w:gridSpan w:val="2"/>
            <w:shd w:val="clear" w:color="auto" w:fill="F1F1F1"/>
            <w:vAlign w:val="top"/>
          </w:tcPr>
          <w:p>
            <w:pPr>
              <w:spacing w:before="169" w:line="225" w:lineRule="auto"/>
              <w:ind w:left="3037"/>
              <w:jc w:val="both"/>
              <w:rPr>
                <w:rFonts w:ascii="FangSong" w:hAnsi="FangSong" w:eastAsia="FangSong" w:cs="FangSong"/>
                <w:color w:val="auto"/>
                <w:sz w:val="23"/>
                <w:szCs w:val="23"/>
              </w:rPr>
            </w:pPr>
            <w:r>
              <w:rPr>
                <w:rFonts w:ascii="FangSong" w:hAnsi="FangSong" w:eastAsia="FangSong" w:cs="FangSong"/>
                <w:color w:val="auto"/>
                <w:spacing w:val="1"/>
                <w:sz w:val="23"/>
                <w:szCs w:val="23"/>
                <w14:textOutline w14:w="4358" w14:cap="sq" w14:cmpd="sng">
                  <w14:solidFill>
                    <w14:srgbClr w14:val="000000"/>
                  </w14:solidFill>
                  <w14:prstDash w14:val="solid"/>
                  <w14:bevel/>
                </w14:textOutline>
              </w:rPr>
              <w:t>(一)学习型</w:t>
            </w:r>
            <w:r>
              <w:rPr>
                <w:rFonts w:ascii="FangSong" w:hAnsi="FangSong" w:eastAsia="FangSong" w:cs="FangSong"/>
                <w:color w:val="auto"/>
                <w:sz w:val="23"/>
                <w:szCs w:val="23"/>
                <w14:textOutline w14:w="4358" w14:cap="sq" w14:cmpd="sng">
                  <w14:solidFill>
                    <w14:srgbClr w14:val="000000"/>
                  </w14:solidFill>
                  <w14:prstDash w14:val="solid"/>
                  <w14:bevel/>
                </w14:textOutline>
              </w:rPr>
              <w:t>城市建设概况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3" w:hRule="atLeast"/>
        </w:trPr>
        <w:tc>
          <w:tcPr>
            <w:tcW w:w="3129" w:type="dxa"/>
            <w:vAlign w:val="top"/>
          </w:tcPr>
          <w:p>
            <w:pPr>
              <w:spacing w:before="270" w:line="255" w:lineRule="auto"/>
              <w:ind w:left="114" w:right="107" w:firstLine="17"/>
              <w:jc w:val="both"/>
              <w:rPr>
                <w:rFonts w:ascii="FangSong" w:hAnsi="FangSong" w:eastAsia="FangSong" w:cs="FangSong"/>
                <w:color w:val="auto"/>
                <w:sz w:val="23"/>
                <w:szCs w:val="23"/>
              </w:rPr>
            </w:pPr>
            <w:r>
              <w:rPr>
                <w:rFonts w:ascii="FangSong" w:hAnsi="FangSong" w:eastAsia="FangSong" w:cs="FangSong"/>
                <w:color w:val="auto"/>
                <w:spacing w:val="16"/>
                <w:sz w:val="23"/>
                <w:szCs w:val="23"/>
              </w:rPr>
              <w:t>1</w:t>
            </w:r>
            <w:r>
              <w:rPr>
                <w:rFonts w:ascii="FangSong" w:hAnsi="FangSong" w:eastAsia="FangSong" w:cs="FangSong"/>
                <w:color w:val="auto"/>
                <w:spacing w:val="9"/>
                <w:sz w:val="23"/>
                <w:szCs w:val="23"/>
              </w:rPr>
              <w:t>.本市正式开展学习型城市</w:t>
            </w:r>
            <w:r>
              <w:rPr>
                <w:rFonts w:ascii="FangSong" w:hAnsi="FangSong" w:eastAsia="FangSong" w:cs="FangSong"/>
                <w:color w:val="auto"/>
                <w:spacing w:val="11"/>
                <w:sz w:val="23"/>
                <w:szCs w:val="23"/>
              </w:rPr>
              <w:t>建设工作的时间(注明启</w:t>
            </w:r>
            <w:r>
              <w:rPr>
                <w:rFonts w:ascii="FangSong" w:hAnsi="FangSong" w:eastAsia="FangSong" w:cs="FangSong"/>
                <w:color w:val="auto"/>
                <w:spacing w:val="9"/>
                <w:sz w:val="23"/>
                <w:szCs w:val="23"/>
              </w:rPr>
              <w:t>动</w:t>
            </w:r>
            <w:r>
              <w:rPr>
                <w:rFonts w:ascii="FangSong" w:hAnsi="FangSong" w:eastAsia="FangSong" w:cs="FangSong"/>
                <w:color w:val="auto"/>
                <w:spacing w:val="20"/>
                <w:sz w:val="23"/>
                <w:szCs w:val="23"/>
              </w:rPr>
              <w:t>的</w:t>
            </w:r>
            <w:r>
              <w:rPr>
                <w:rFonts w:ascii="FangSong" w:hAnsi="FangSong" w:eastAsia="FangSong" w:cs="FangSong"/>
                <w:color w:val="auto"/>
                <w:spacing w:val="11"/>
                <w:sz w:val="23"/>
                <w:szCs w:val="23"/>
              </w:rPr>
              <w:t>标志性事件，如召开有关</w:t>
            </w:r>
            <w:r>
              <w:rPr>
                <w:rFonts w:ascii="FangSong" w:hAnsi="FangSong" w:eastAsia="FangSong" w:cs="FangSong"/>
                <w:color w:val="auto"/>
                <w:spacing w:val="2"/>
                <w:sz w:val="23"/>
                <w:szCs w:val="23"/>
              </w:rPr>
              <w:t>会议、印发相关文件或举办</w:t>
            </w:r>
            <w:r>
              <w:rPr>
                <w:rFonts w:ascii="FangSong" w:hAnsi="FangSong" w:eastAsia="FangSong" w:cs="FangSong"/>
                <w:color w:val="auto"/>
                <w:spacing w:val="8"/>
                <w:sz w:val="23"/>
                <w:szCs w:val="23"/>
              </w:rPr>
              <w:t>有关活动等</w:t>
            </w:r>
            <w:r>
              <w:rPr>
                <w:rFonts w:ascii="FangSong" w:hAnsi="FangSong" w:eastAsia="FangSong" w:cs="FangSong"/>
                <w:color w:val="auto"/>
                <w:spacing w:val="7"/>
                <w:sz w:val="23"/>
                <w:szCs w:val="23"/>
              </w:rPr>
              <w:t>)</w:t>
            </w:r>
          </w:p>
        </w:tc>
        <w:tc>
          <w:tcPr>
            <w:tcW w:w="5832" w:type="dxa"/>
            <w:vAlign w:val="top"/>
          </w:tcPr>
          <w:p>
            <w:pPr>
              <w:jc w:val="both"/>
              <w:rPr>
                <w:rFonts w:ascii="Arial"/>
                <w:color w:val="auto"/>
                <w:sz w:val="21"/>
              </w:rPr>
            </w:pPr>
          </w:p>
        </w:tc>
      </w:tr>
    </w:tbl>
    <w:p>
      <w:pPr>
        <w:jc w:val="both"/>
        <w:rPr>
          <w:rFonts w:ascii="Arial"/>
          <w:color w:val="auto"/>
          <w:sz w:val="21"/>
        </w:rPr>
      </w:pPr>
    </w:p>
    <w:p>
      <w:pPr>
        <w:jc w:val="both"/>
        <w:rPr>
          <w:color w:val="auto"/>
        </w:rPr>
        <w:sectPr>
          <w:footerReference r:id="rId10" w:type="default"/>
          <w:pgSz w:w="11906" w:h="16839"/>
          <w:pgMar w:top="1431" w:right="1470" w:bottom="1152" w:left="1469" w:header="0" w:footer="989" w:gutter="0"/>
          <w:cols w:space="720" w:num="1"/>
        </w:sectPr>
      </w:pPr>
    </w:p>
    <w:p>
      <w:pPr>
        <w:spacing w:line="91" w:lineRule="auto"/>
        <w:jc w:val="both"/>
        <w:rPr>
          <w:rFonts w:ascii="Arial"/>
          <w:color w:val="auto"/>
          <w:sz w:val="2"/>
        </w:rPr>
      </w:pPr>
    </w:p>
    <w:tbl>
      <w:tblPr>
        <w:tblStyle w:val="5"/>
        <w:tblW w:w="8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9"/>
        <w:gridCol w:w="58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3129" w:type="dxa"/>
            <w:vAlign w:val="top"/>
          </w:tcPr>
          <w:p>
            <w:pPr>
              <w:spacing w:before="283" w:line="262" w:lineRule="auto"/>
              <w:ind w:left="126"/>
              <w:jc w:val="both"/>
              <w:rPr>
                <w:rFonts w:ascii="FangSong" w:hAnsi="FangSong" w:eastAsia="FangSong" w:cs="FangSong"/>
                <w:color w:val="auto"/>
                <w:sz w:val="23"/>
                <w:szCs w:val="23"/>
              </w:rPr>
            </w:pPr>
            <w:r>
              <w:rPr>
                <w:rFonts w:ascii="FangSong" w:hAnsi="FangSong" w:eastAsia="FangSong" w:cs="FangSong"/>
                <w:color w:val="auto"/>
                <w:spacing w:val="12"/>
                <w:sz w:val="23"/>
                <w:szCs w:val="23"/>
              </w:rPr>
              <w:t>2</w:t>
            </w:r>
            <w:r>
              <w:rPr>
                <w:rFonts w:ascii="FangSong" w:hAnsi="FangSong" w:eastAsia="FangSong" w:cs="FangSong"/>
                <w:color w:val="auto"/>
                <w:spacing w:val="9"/>
                <w:sz w:val="23"/>
                <w:szCs w:val="23"/>
              </w:rPr>
              <w:t>.简要介绍本市经济社会和</w:t>
            </w:r>
            <w:r>
              <w:rPr>
                <w:rFonts w:ascii="FangSong" w:hAnsi="FangSong" w:eastAsia="FangSong" w:cs="FangSong"/>
                <w:color w:val="auto"/>
                <w:spacing w:val="-12"/>
                <w:sz w:val="23"/>
                <w:szCs w:val="23"/>
              </w:rPr>
              <w:t>文</w:t>
            </w:r>
            <w:r>
              <w:rPr>
                <w:rFonts w:ascii="FangSong" w:hAnsi="FangSong" w:eastAsia="FangSong" w:cs="FangSong"/>
                <w:color w:val="auto"/>
                <w:spacing w:val="-6"/>
                <w:sz w:val="23"/>
                <w:szCs w:val="23"/>
              </w:rPr>
              <w:t>化发展状况(500字以内)</w:t>
            </w:r>
          </w:p>
        </w:tc>
        <w:tc>
          <w:tcPr>
            <w:tcW w:w="5832" w:type="dxa"/>
            <w:vAlign w:val="top"/>
          </w:tcPr>
          <w:p>
            <w:pPr>
              <w:jc w:val="both"/>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3129" w:type="dxa"/>
            <w:vAlign w:val="top"/>
          </w:tcPr>
          <w:p>
            <w:pPr>
              <w:spacing w:before="235" w:line="264" w:lineRule="auto"/>
              <w:ind w:left="112" w:right="81" w:firstLine="23"/>
              <w:jc w:val="both"/>
              <w:rPr>
                <w:rFonts w:ascii="FangSong" w:hAnsi="FangSong" w:eastAsia="FangSong" w:cs="FangSong"/>
                <w:color w:val="auto"/>
                <w:sz w:val="23"/>
                <w:szCs w:val="23"/>
              </w:rPr>
            </w:pPr>
            <w:r>
              <w:rPr>
                <w:rFonts w:ascii="FangSong" w:hAnsi="FangSong" w:eastAsia="FangSong" w:cs="FangSong"/>
                <w:color w:val="auto"/>
                <w:spacing w:val="12"/>
                <w:sz w:val="23"/>
                <w:szCs w:val="23"/>
              </w:rPr>
              <w:t>3</w:t>
            </w:r>
            <w:r>
              <w:rPr>
                <w:rFonts w:ascii="FangSong" w:hAnsi="FangSong" w:eastAsia="FangSong" w:cs="FangSong"/>
                <w:color w:val="auto"/>
                <w:spacing w:val="9"/>
                <w:sz w:val="23"/>
                <w:szCs w:val="23"/>
              </w:rPr>
              <w:t>.学习型城市建设宣传口号</w:t>
            </w:r>
            <w:r>
              <w:rPr>
                <w:rFonts w:ascii="FangSong" w:hAnsi="FangSong" w:eastAsia="FangSong" w:cs="FangSong"/>
                <w:color w:val="auto"/>
                <w:spacing w:val="-6"/>
                <w:sz w:val="23"/>
                <w:szCs w:val="23"/>
              </w:rPr>
              <w:t>(20</w:t>
            </w:r>
            <w:r>
              <w:rPr>
                <w:rFonts w:ascii="FangSong" w:hAnsi="FangSong" w:eastAsia="FangSong" w:cs="FangSong"/>
                <w:color w:val="auto"/>
                <w:spacing w:val="-3"/>
                <w:sz w:val="23"/>
                <w:szCs w:val="23"/>
              </w:rPr>
              <w:t>字以内，没有可不填)</w:t>
            </w:r>
          </w:p>
        </w:tc>
        <w:tc>
          <w:tcPr>
            <w:tcW w:w="5832" w:type="dxa"/>
            <w:vAlign w:val="top"/>
          </w:tcPr>
          <w:p>
            <w:pPr>
              <w:jc w:val="both"/>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61" w:type="dxa"/>
            <w:gridSpan w:val="2"/>
            <w:vAlign w:val="top"/>
          </w:tcPr>
          <w:p>
            <w:pPr>
              <w:spacing w:before="127" w:line="311" w:lineRule="exact"/>
              <w:ind w:firstLine="107"/>
              <w:jc w:val="both"/>
              <w:textAlignment w:val="center"/>
              <w:rPr>
                <w:color w:val="auto"/>
              </w:rPr>
            </w:pPr>
            <w:r>
              <w:rPr>
                <w:color w:val="auto"/>
              </w:rPr>
              <w:pict>
                <v:shape id="_x0000_s1026" o:spid="_x0000_s1026" o:spt="202" type="#_x0000_t202" style="height:15.55pt;width:437.05pt;" fillcolor="#F1F1F1" filled="t" stroked="f" coordsize="21600,21600">
                  <v:path/>
                  <v:fill on="t" focussize="0,0"/>
                  <v:stroke on="f"/>
                  <v:imagedata o:title=""/>
                  <o:lock v:ext="edit" aspectratio="f"/>
                  <v:textbox inset="0mm,0mm,0mm,0mm">
                    <w:txbxContent>
                      <w:p>
                        <w:pPr>
                          <w:spacing w:before="37" w:line="225" w:lineRule="auto"/>
                          <w:ind w:left="2567"/>
                          <w:rPr>
                            <w:rFonts w:ascii="FangSong" w:hAnsi="FangSong" w:eastAsia="FangSong" w:cs="FangSong"/>
                            <w:sz w:val="23"/>
                            <w:szCs w:val="23"/>
                          </w:rPr>
                        </w:pPr>
                        <w:r>
                          <w:rPr>
                            <w:rFonts w:ascii="FangSong" w:hAnsi="FangSong" w:eastAsia="FangSong" w:cs="FangSong"/>
                            <w:spacing w:val="4"/>
                            <w:sz w:val="23"/>
                            <w:szCs w:val="23"/>
                            <w14:textOutline w14:w="4358" w14:cap="sq" w14:cmpd="sng">
                              <w14:solidFill>
                                <w14:srgbClr w14:val="000000"/>
                              </w14:solidFill>
                              <w14:prstDash w14:val="solid"/>
                              <w14:bevel/>
                            </w14:textOutline>
                          </w:rPr>
                          <w:t>(</w:t>
                        </w:r>
                        <w:r>
                          <w:rPr>
                            <w:rFonts w:ascii="FangSong" w:hAnsi="FangSong" w:eastAsia="FangSong" w:cs="FangSong"/>
                            <w:spacing w:val="3"/>
                            <w:sz w:val="23"/>
                            <w:szCs w:val="23"/>
                            <w14:textOutline w14:w="4358" w14:cap="sq" w14:cmpd="sng">
                              <w14:solidFill>
                                <w14:srgbClr w14:val="000000"/>
                              </w14:solidFill>
                              <w14:prstDash w14:val="solid"/>
                              <w14:bevel/>
                            </w14:textOutline>
                          </w:rPr>
                          <w:t>二</w:t>
                        </w:r>
                        <w:r>
                          <w:rPr>
                            <w:rFonts w:ascii="FangSong" w:hAnsi="FangSong" w:eastAsia="FangSong" w:cs="FangSong"/>
                            <w:spacing w:val="2"/>
                            <w:sz w:val="23"/>
                            <w:szCs w:val="23"/>
                            <w14:textOutline w14:w="4358" w14:cap="sq" w14:cmpd="sng">
                              <w14:solidFill>
                                <w14:srgbClr w14:val="000000"/>
                              </w14:solidFill>
                              <w14:prstDash w14:val="solid"/>
                              <w14:bevel/>
                            </w14:textOutline>
                          </w:rPr>
                          <w:t>)学习型城市建设的组织领导</w:t>
                        </w:r>
                      </w:p>
                    </w:txbxContent>
                  </v:textbox>
                  <w10:wrap type="none"/>
                  <w10:anchorlock/>
                </v:shape>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3129" w:type="dxa"/>
            <w:vAlign w:val="top"/>
          </w:tcPr>
          <w:p>
            <w:pPr>
              <w:spacing w:before="42" w:line="244" w:lineRule="auto"/>
              <w:ind w:left="119" w:right="34" w:firstLine="12"/>
              <w:jc w:val="both"/>
              <w:rPr>
                <w:rFonts w:ascii="FangSong" w:hAnsi="FangSong" w:eastAsia="FangSong" w:cs="FangSong"/>
                <w:color w:val="auto"/>
                <w:sz w:val="23"/>
                <w:szCs w:val="23"/>
              </w:rPr>
            </w:pPr>
            <w:r>
              <w:rPr>
                <w:rFonts w:ascii="FangSong" w:hAnsi="FangSong" w:eastAsia="FangSong" w:cs="FangSong"/>
                <w:color w:val="auto"/>
                <w:spacing w:val="16"/>
                <w:sz w:val="23"/>
                <w:szCs w:val="23"/>
              </w:rPr>
              <w:t>1</w:t>
            </w:r>
            <w:r>
              <w:rPr>
                <w:rFonts w:ascii="FangSong" w:hAnsi="FangSong" w:eastAsia="FangSong" w:cs="FangSong"/>
                <w:color w:val="auto"/>
                <w:spacing w:val="9"/>
                <w:sz w:val="23"/>
                <w:szCs w:val="23"/>
              </w:rPr>
              <w:t>.简述本市学习型城市建设</w:t>
            </w:r>
            <w:r>
              <w:rPr>
                <w:rFonts w:ascii="FangSong" w:hAnsi="FangSong" w:eastAsia="FangSong" w:cs="FangSong"/>
                <w:color w:val="auto"/>
                <w:spacing w:val="-2"/>
                <w:sz w:val="23"/>
                <w:szCs w:val="23"/>
              </w:rPr>
              <w:t>协调运行机制，各</w:t>
            </w:r>
            <w:r>
              <w:rPr>
                <w:rFonts w:ascii="FangSong" w:hAnsi="FangSong" w:eastAsia="FangSong" w:cs="FangSong"/>
                <w:color w:val="auto"/>
                <w:spacing w:val="-1"/>
                <w:sz w:val="23"/>
                <w:szCs w:val="23"/>
              </w:rPr>
              <w:t>参与单位、</w:t>
            </w:r>
            <w:r>
              <w:rPr>
                <w:rFonts w:ascii="FangSong" w:hAnsi="FangSong" w:eastAsia="FangSong" w:cs="FangSong"/>
                <w:color w:val="auto"/>
                <w:spacing w:val="2"/>
                <w:sz w:val="23"/>
                <w:szCs w:val="23"/>
              </w:rPr>
              <w:t>组织的具体职能和</w:t>
            </w:r>
            <w:r>
              <w:rPr>
                <w:rFonts w:ascii="FangSong" w:hAnsi="FangSong" w:eastAsia="FangSong" w:cs="FangSong"/>
                <w:color w:val="auto"/>
                <w:spacing w:val="1"/>
                <w:sz w:val="23"/>
                <w:szCs w:val="23"/>
              </w:rPr>
              <w:t>任务(300</w:t>
            </w:r>
            <w:r>
              <w:rPr>
                <w:rFonts w:ascii="FangSong" w:hAnsi="FangSong" w:eastAsia="FangSong" w:cs="FangSong"/>
                <w:color w:val="auto"/>
                <w:spacing w:val="7"/>
                <w:sz w:val="23"/>
                <w:szCs w:val="23"/>
              </w:rPr>
              <w:t>字</w:t>
            </w:r>
            <w:r>
              <w:rPr>
                <w:rFonts w:ascii="FangSong" w:hAnsi="FangSong" w:eastAsia="FangSong" w:cs="FangSong"/>
                <w:color w:val="auto"/>
                <w:spacing w:val="5"/>
                <w:sz w:val="23"/>
                <w:szCs w:val="23"/>
              </w:rPr>
              <w:t>以内)</w:t>
            </w:r>
          </w:p>
        </w:tc>
        <w:tc>
          <w:tcPr>
            <w:tcW w:w="5832" w:type="dxa"/>
            <w:vAlign w:val="top"/>
          </w:tcPr>
          <w:p>
            <w:pPr>
              <w:jc w:val="both"/>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6" w:hRule="atLeast"/>
        </w:trPr>
        <w:tc>
          <w:tcPr>
            <w:tcW w:w="3129" w:type="dxa"/>
            <w:vAlign w:val="top"/>
          </w:tcPr>
          <w:p>
            <w:pPr>
              <w:spacing w:before="138" w:line="255" w:lineRule="auto"/>
              <w:ind w:left="112" w:right="34" w:firstLine="13"/>
              <w:jc w:val="both"/>
              <w:rPr>
                <w:rFonts w:ascii="FangSong" w:hAnsi="FangSong" w:eastAsia="FangSong" w:cs="FangSong"/>
                <w:color w:val="auto"/>
                <w:sz w:val="23"/>
                <w:szCs w:val="23"/>
              </w:rPr>
            </w:pPr>
            <w:r>
              <w:rPr>
                <w:rFonts w:ascii="FangSong" w:hAnsi="FangSong" w:eastAsia="FangSong" w:cs="FangSong"/>
                <w:color w:val="auto"/>
                <w:spacing w:val="12"/>
                <w:sz w:val="23"/>
                <w:szCs w:val="23"/>
              </w:rPr>
              <w:t>2</w:t>
            </w:r>
            <w:r>
              <w:rPr>
                <w:rFonts w:ascii="FangSong" w:hAnsi="FangSong" w:eastAsia="FangSong" w:cs="FangSong"/>
                <w:color w:val="auto"/>
                <w:spacing w:val="10"/>
                <w:sz w:val="23"/>
                <w:szCs w:val="23"/>
              </w:rPr>
              <w:t>.本市召开的学习型城市建</w:t>
            </w:r>
            <w:r>
              <w:rPr>
                <w:rFonts w:ascii="FangSong" w:hAnsi="FangSong" w:eastAsia="FangSong" w:cs="FangSong"/>
                <w:color w:val="auto"/>
                <w:spacing w:val="13"/>
                <w:sz w:val="23"/>
                <w:szCs w:val="23"/>
              </w:rPr>
              <w:t>设</w:t>
            </w:r>
            <w:r>
              <w:rPr>
                <w:rFonts w:ascii="FangSong" w:hAnsi="FangSong" w:eastAsia="FangSong" w:cs="FangSong"/>
                <w:color w:val="auto"/>
                <w:spacing w:val="12"/>
                <w:sz w:val="23"/>
                <w:szCs w:val="23"/>
              </w:rPr>
              <w:t>重要会议或开展的重要活</w:t>
            </w:r>
            <w:r>
              <w:rPr>
                <w:rFonts w:ascii="FangSong" w:hAnsi="FangSong" w:eastAsia="FangSong" w:cs="FangSong"/>
                <w:color w:val="auto"/>
                <w:spacing w:val="-1"/>
                <w:sz w:val="23"/>
                <w:szCs w:val="23"/>
              </w:rPr>
              <w:t>动(请列出时间、主办单位、</w:t>
            </w:r>
            <w:r>
              <w:rPr>
                <w:rFonts w:ascii="FangSong" w:hAnsi="FangSong" w:eastAsia="FangSong" w:cs="FangSong"/>
                <w:color w:val="auto"/>
                <w:spacing w:val="-2"/>
                <w:sz w:val="23"/>
                <w:szCs w:val="23"/>
              </w:rPr>
              <w:t>名</w:t>
            </w:r>
            <w:r>
              <w:rPr>
                <w:rFonts w:ascii="FangSong" w:hAnsi="FangSong" w:eastAsia="FangSong" w:cs="FangSong"/>
                <w:color w:val="auto"/>
                <w:spacing w:val="-1"/>
                <w:sz w:val="23"/>
                <w:szCs w:val="23"/>
              </w:rPr>
              <w:t>称、主题、内容、规模等，</w:t>
            </w:r>
            <w:r>
              <w:rPr>
                <w:rFonts w:ascii="FangSong" w:hAnsi="FangSong" w:eastAsia="FangSong" w:cs="FangSong"/>
                <w:color w:val="auto"/>
                <w:spacing w:val="-11"/>
                <w:sz w:val="23"/>
                <w:szCs w:val="23"/>
              </w:rPr>
              <w:t>最多列举5项)</w:t>
            </w:r>
          </w:p>
        </w:tc>
        <w:tc>
          <w:tcPr>
            <w:tcW w:w="5832" w:type="dxa"/>
            <w:vAlign w:val="top"/>
          </w:tcPr>
          <w:p>
            <w:pPr>
              <w:jc w:val="both"/>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61" w:type="dxa"/>
            <w:gridSpan w:val="2"/>
            <w:shd w:val="clear" w:color="auto" w:fill="F1F1F1"/>
            <w:vAlign w:val="top"/>
          </w:tcPr>
          <w:p>
            <w:pPr>
              <w:spacing w:before="167" w:line="225" w:lineRule="auto"/>
              <w:ind w:left="2675"/>
              <w:jc w:val="both"/>
              <w:rPr>
                <w:rFonts w:ascii="FangSong" w:hAnsi="FangSong" w:eastAsia="FangSong" w:cs="FangSong"/>
                <w:color w:val="auto"/>
                <w:sz w:val="23"/>
                <w:szCs w:val="23"/>
              </w:rPr>
            </w:pPr>
            <w:r>
              <w:rPr>
                <w:rFonts w:ascii="FangSong" w:hAnsi="FangSong" w:eastAsia="FangSong" w:cs="FangSong"/>
                <w:color w:val="auto"/>
                <w:spacing w:val="4"/>
                <w:sz w:val="23"/>
                <w:szCs w:val="23"/>
                <w14:textOutline w14:w="4358" w14:cap="sq" w14:cmpd="sng">
                  <w14:solidFill>
                    <w14:srgbClr w14:val="000000"/>
                  </w14:solidFill>
                  <w14:prstDash w14:val="solid"/>
                  <w14:bevel/>
                </w14:textOutline>
              </w:rPr>
              <w:t>(</w:t>
            </w:r>
            <w:r>
              <w:rPr>
                <w:rFonts w:ascii="FangSong" w:hAnsi="FangSong" w:eastAsia="FangSong" w:cs="FangSong"/>
                <w:color w:val="auto"/>
                <w:spacing w:val="3"/>
                <w:sz w:val="23"/>
                <w:szCs w:val="23"/>
                <w14:textOutline w14:w="4358" w14:cap="sq" w14:cmpd="sng">
                  <w14:solidFill>
                    <w14:srgbClr w14:val="000000"/>
                  </w14:solidFill>
                  <w14:prstDash w14:val="solid"/>
                  <w14:bevel/>
                </w14:textOutline>
              </w:rPr>
              <w:t>三</w:t>
            </w:r>
            <w:r>
              <w:rPr>
                <w:rFonts w:ascii="FangSong" w:hAnsi="FangSong" w:eastAsia="FangSong" w:cs="FangSong"/>
                <w:color w:val="auto"/>
                <w:spacing w:val="2"/>
                <w:sz w:val="23"/>
                <w:szCs w:val="23"/>
                <w14:textOutline w14:w="4358" w14:cap="sq" w14:cmpd="sng">
                  <w14:solidFill>
                    <w14:srgbClr w14:val="000000"/>
                  </w14:solidFill>
                  <w14:prstDash w14:val="solid"/>
                  <w14:bevel/>
                </w14:textOutline>
              </w:rPr>
              <w:t>)学习型城市建设的规划进展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3129" w:type="dxa"/>
            <w:vAlign w:val="top"/>
          </w:tcPr>
          <w:p>
            <w:pPr>
              <w:spacing w:before="114" w:line="255" w:lineRule="auto"/>
              <w:ind w:left="112" w:right="107" w:firstLine="18"/>
              <w:jc w:val="both"/>
              <w:rPr>
                <w:rFonts w:ascii="FangSong" w:hAnsi="FangSong" w:eastAsia="FangSong" w:cs="FangSong"/>
                <w:color w:val="auto"/>
                <w:sz w:val="23"/>
                <w:szCs w:val="23"/>
              </w:rPr>
            </w:pPr>
            <w:r>
              <w:rPr>
                <w:rFonts w:ascii="FangSong" w:hAnsi="FangSong" w:eastAsia="FangSong" w:cs="FangSong"/>
                <w:color w:val="auto"/>
                <w:spacing w:val="16"/>
                <w:sz w:val="23"/>
                <w:szCs w:val="23"/>
              </w:rPr>
              <w:t>1</w:t>
            </w:r>
            <w:r>
              <w:rPr>
                <w:rFonts w:ascii="FangSong" w:hAnsi="FangSong" w:eastAsia="FangSong" w:cs="FangSong"/>
                <w:color w:val="auto"/>
                <w:spacing w:val="9"/>
                <w:sz w:val="23"/>
                <w:szCs w:val="23"/>
              </w:rPr>
              <w:t>.制定的有关学习型城市建</w:t>
            </w:r>
            <w:r>
              <w:rPr>
                <w:rFonts w:ascii="FangSong" w:hAnsi="FangSong" w:eastAsia="FangSong" w:cs="FangSong"/>
                <w:color w:val="auto"/>
                <w:spacing w:val="12"/>
                <w:sz w:val="23"/>
                <w:szCs w:val="23"/>
              </w:rPr>
              <w:t>设的法规、政策、规划等</w:t>
            </w:r>
            <w:r>
              <w:rPr>
                <w:rFonts w:ascii="FangSong" w:hAnsi="FangSong" w:eastAsia="FangSong" w:cs="FangSong"/>
                <w:color w:val="auto"/>
                <w:spacing w:val="11"/>
                <w:sz w:val="23"/>
                <w:szCs w:val="23"/>
              </w:rPr>
              <w:t>文件(包括文件名称、发布单</w:t>
            </w:r>
            <w:r>
              <w:rPr>
                <w:rFonts w:ascii="FangSong" w:hAnsi="FangSong" w:eastAsia="FangSong" w:cs="FangSong"/>
                <w:color w:val="auto"/>
                <w:spacing w:val="12"/>
                <w:sz w:val="23"/>
                <w:szCs w:val="23"/>
              </w:rPr>
              <w:t>位、发布时间、核心内容</w:t>
            </w:r>
            <w:r>
              <w:rPr>
                <w:rFonts w:ascii="FangSong" w:hAnsi="FangSong" w:eastAsia="FangSong" w:cs="FangSong"/>
                <w:color w:val="auto"/>
                <w:spacing w:val="11"/>
                <w:sz w:val="23"/>
                <w:szCs w:val="23"/>
              </w:rPr>
              <w:t>，</w:t>
            </w:r>
            <w:r>
              <w:rPr>
                <w:rFonts w:ascii="FangSong" w:hAnsi="FangSong" w:eastAsia="FangSong" w:cs="FangSong"/>
                <w:color w:val="auto"/>
                <w:spacing w:val="-6"/>
                <w:sz w:val="23"/>
                <w:szCs w:val="23"/>
              </w:rPr>
              <w:t>最</w:t>
            </w:r>
            <w:r>
              <w:rPr>
                <w:rFonts w:ascii="FangSong" w:hAnsi="FangSong" w:eastAsia="FangSong" w:cs="FangSong"/>
                <w:color w:val="auto"/>
                <w:spacing w:val="-3"/>
                <w:sz w:val="23"/>
                <w:szCs w:val="23"/>
              </w:rPr>
              <w:t>多列举5个文件)</w:t>
            </w:r>
          </w:p>
        </w:tc>
        <w:tc>
          <w:tcPr>
            <w:tcW w:w="5832" w:type="dxa"/>
            <w:vAlign w:val="top"/>
          </w:tcPr>
          <w:p>
            <w:pPr>
              <w:jc w:val="both"/>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3129" w:type="dxa"/>
            <w:vAlign w:val="top"/>
          </w:tcPr>
          <w:p>
            <w:pPr>
              <w:spacing w:before="39" w:line="243" w:lineRule="auto"/>
              <w:ind w:left="112" w:firstLine="13"/>
              <w:jc w:val="both"/>
              <w:rPr>
                <w:rFonts w:ascii="FangSong" w:hAnsi="FangSong" w:eastAsia="FangSong" w:cs="FangSong"/>
                <w:color w:val="auto"/>
                <w:sz w:val="23"/>
                <w:szCs w:val="23"/>
              </w:rPr>
            </w:pPr>
            <w:r>
              <w:rPr>
                <w:rFonts w:ascii="FangSong" w:hAnsi="FangSong" w:eastAsia="FangSong" w:cs="FangSong"/>
                <w:color w:val="auto"/>
                <w:spacing w:val="1"/>
                <w:sz w:val="23"/>
                <w:szCs w:val="23"/>
              </w:rPr>
              <w:t>2.学</w:t>
            </w:r>
            <w:r>
              <w:rPr>
                <w:rFonts w:ascii="FangSong" w:hAnsi="FangSong" w:eastAsia="FangSong" w:cs="FangSong"/>
                <w:color w:val="auto"/>
                <w:sz w:val="23"/>
                <w:szCs w:val="23"/>
              </w:rPr>
              <w:t>习型城市建设的中期</w:t>
            </w:r>
            <w:r>
              <w:rPr>
                <w:rFonts w:ascii="FangSong" w:hAnsi="FangSong" w:eastAsia="FangSong" w:cs="FangSong"/>
                <w:color w:val="auto"/>
                <w:spacing w:val="-8"/>
                <w:sz w:val="23"/>
                <w:szCs w:val="23"/>
              </w:rPr>
              <w:t>(</w:t>
            </w:r>
            <w:r>
              <w:rPr>
                <w:rFonts w:ascii="FangSong" w:hAnsi="FangSong" w:eastAsia="FangSong" w:cs="FangSong"/>
                <w:color w:val="auto"/>
                <w:spacing w:val="-6"/>
                <w:sz w:val="23"/>
                <w:szCs w:val="23"/>
              </w:rPr>
              <w:t>3</w:t>
            </w:r>
            <w:r>
              <w:rPr>
                <w:rFonts w:ascii="FangSong" w:hAnsi="FangSong" w:eastAsia="FangSong" w:cs="FangSong"/>
                <w:color w:val="auto"/>
                <w:spacing w:val="-4"/>
                <w:sz w:val="23"/>
                <w:szCs w:val="23"/>
              </w:rPr>
              <w:t>-5年)和长期(5-10年)</w:t>
            </w:r>
            <w:r>
              <w:rPr>
                <w:rFonts w:ascii="FangSong" w:hAnsi="FangSong" w:eastAsia="FangSong" w:cs="FangSong"/>
                <w:color w:val="auto"/>
                <w:spacing w:val="10"/>
                <w:sz w:val="23"/>
                <w:szCs w:val="23"/>
              </w:rPr>
              <w:t>目</w:t>
            </w:r>
            <w:r>
              <w:rPr>
                <w:rFonts w:ascii="FangSong" w:hAnsi="FangSong" w:eastAsia="FangSong" w:cs="FangSong"/>
                <w:color w:val="auto"/>
                <w:spacing w:val="9"/>
                <w:sz w:val="23"/>
                <w:szCs w:val="23"/>
              </w:rPr>
              <w:t>标及实施进展情况(400</w:t>
            </w:r>
            <w:r>
              <w:rPr>
                <w:rFonts w:ascii="FangSong" w:hAnsi="FangSong" w:eastAsia="FangSong" w:cs="FangSong"/>
                <w:color w:val="auto"/>
                <w:spacing w:val="7"/>
                <w:sz w:val="23"/>
                <w:szCs w:val="23"/>
              </w:rPr>
              <w:t>字以内</w:t>
            </w:r>
            <w:r>
              <w:rPr>
                <w:rFonts w:ascii="FangSong" w:hAnsi="FangSong" w:eastAsia="FangSong" w:cs="FangSong"/>
                <w:color w:val="auto"/>
                <w:spacing w:val="6"/>
                <w:sz w:val="23"/>
                <w:szCs w:val="23"/>
              </w:rPr>
              <w:t>)</w:t>
            </w:r>
          </w:p>
        </w:tc>
        <w:tc>
          <w:tcPr>
            <w:tcW w:w="5832" w:type="dxa"/>
            <w:vAlign w:val="top"/>
          </w:tcPr>
          <w:p>
            <w:pPr>
              <w:jc w:val="both"/>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61" w:type="dxa"/>
            <w:gridSpan w:val="2"/>
            <w:shd w:val="clear" w:color="auto" w:fill="F1F1F1"/>
            <w:vAlign w:val="top"/>
          </w:tcPr>
          <w:p>
            <w:pPr>
              <w:spacing w:before="167" w:line="225" w:lineRule="auto"/>
              <w:ind w:left="2675"/>
              <w:jc w:val="both"/>
              <w:rPr>
                <w:rFonts w:ascii="FangSong" w:hAnsi="FangSong" w:eastAsia="FangSong" w:cs="FangSong"/>
                <w:color w:val="auto"/>
                <w:sz w:val="23"/>
                <w:szCs w:val="23"/>
              </w:rPr>
            </w:pPr>
            <w:r>
              <w:rPr>
                <w:rFonts w:ascii="FangSong" w:hAnsi="FangSong" w:eastAsia="FangSong" w:cs="FangSong"/>
                <w:color w:val="auto"/>
                <w:spacing w:val="4"/>
                <w:sz w:val="23"/>
                <w:szCs w:val="23"/>
                <w14:textOutline w14:w="4358" w14:cap="sq" w14:cmpd="sng">
                  <w14:solidFill>
                    <w14:srgbClr w14:val="000000"/>
                  </w14:solidFill>
                  <w14:prstDash w14:val="solid"/>
                  <w14:bevel/>
                </w14:textOutline>
              </w:rPr>
              <w:t>(</w:t>
            </w:r>
            <w:r>
              <w:rPr>
                <w:rFonts w:ascii="FangSong" w:hAnsi="FangSong" w:eastAsia="FangSong" w:cs="FangSong"/>
                <w:color w:val="auto"/>
                <w:spacing w:val="3"/>
                <w:sz w:val="23"/>
                <w:szCs w:val="23"/>
                <w14:textOutline w14:w="4358" w14:cap="sq" w14:cmpd="sng">
                  <w14:solidFill>
                    <w14:srgbClr w14:val="000000"/>
                  </w14:solidFill>
                  <w14:prstDash w14:val="solid"/>
                  <w14:bevel/>
                </w14:textOutline>
              </w:rPr>
              <w:t>四</w:t>
            </w:r>
            <w:r>
              <w:rPr>
                <w:rFonts w:ascii="FangSong" w:hAnsi="FangSong" w:eastAsia="FangSong" w:cs="FangSong"/>
                <w:color w:val="auto"/>
                <w:spacing w:val="2"/>
                <w:sz w:val="23"/>
                <w:szCs w:val="23"/>
                <w14:textOutline w14:w="4358" w14:cap="sq" w14:cmpd="sng">
                  <w14:solidFill>
                    <w14:srgbClr w14:val="000000"/>
                  </w14:solidFill>
                  <w14:prstDash w14:val="solid"/>
                  <w14:bevel/>
                </w14:textOutline>
              </w:rPr>
              <w:t>)学习型城市建设的特色亮点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0" w:hRule="atLeast"/>
        </w:trPr>
        <w:tc>
          <w:tcPr>
            <w:tcW w:w="3129" w:type="dxa"/>
            <w:vAlign w:val="top"/>
          </w:tcPr>
          <w:p>
            <w:pPr>
              <w:spacing w:before="241" w:line="255" w:lineRule="auto"/>
              <w:ind w:left="113" w:right="105" w:firstLine="18"/>
              <w:jc w:val="both"/>
              <w:rPr>
                <w:rFonts w:ascii="FangSong" w:hAnsi="FangSong" w:eastAsia="FangSong" w:cs="FangSong"/>
                <w:color w:val="auto"/>
                <w:sz w:val="23"/>
                <w:szCs w:val="23"/>
              </w:rPr>
            </w:pPr>
            <w:r>
              <w:rPr>
                <w:rFonts w:ascii="FangSong" w:hAnsi="FangSong" w:eastAsia="FangSong" w:cs="FangSong"/>
                <w:color w:val="auto"/>
                <w:spacing w:val="18"/>
                <w:sz w:val="23"/>
                <w:szCs w:val="23"/>
              </w:rPr>
              <w:t>1</w:t>
            </w:r>
            <w:r>
              <w:rPr>
                <w:rFonts w:ascii="FangSong" w:hAnsi="FangSong" w:eastAsia="FangSong" w:cs="FangSong"/>
                <w:color w:val="auto"/>
                <w:spacing w:val="9"/>
                <w:sz w:val="23"/>
                <w:szCs w:val="23"/>
              </w:rPr>
              <w:t>.在推进学习型城市建设、</w:t>
            </w:r>
            <w:r>
              <w:rPr>
                <w:rFonts w:ascii="FangSong" w:hAnsi="FangSong" w:eastAsia="FangSong" w:cs="FangSong"/>
                <w:color w:val="auto"/>
                <w:spacing w:val="12"/>
                <w:sz w:val="23"/>
                <w:szCs w:val="23"/>
              </w:rPr>
              <w:t>促进全民终身学习方面创</w:t>
            </w:r>
            <w:r>
              <w:rPr>
                <w:rFonts w:ascii="FangSong" w:hAnsi="FangSong" w:eastAsia="FangSong" w:cs="FangSong"/>
                <w:color w:val="auto"/>
                <w:spacing w:val="10"/>
                <w:sz w:val="23"/>
                <w:szCs w:val="23"/>
              </w:rPr>
              <w:t>建</w:t>
            </w:r>
            <w:r>
              <w:rPr>
                <w:rFonts w:ascii="FangSong" w:hAnsi="FangSong" w:eastAsia="FangSong" w:cs="FangSong"/>
                <w:color w:val="auto"/>
                <w:spacing w:val="11"/>
                <w:sz w:val="23"/>
                <w:szCs w:val="23"/>
              </w:rPr>
              <w:t>的特色案例或品牌项目(</w:t>
            </w:r>
            <w:r>
              <w:rPr>
                <w:rFonts w:ascii="FangSong" w:hAnsi="FangSong" w:eastAsia="FangSong" w:cs="FangSong"/>
                <w:color w:val="auto"/>
                <w:spacing w:val="10"/>
                <w:sz w:val="23"/>
                <w:szCs w:val="23"/>
              </w:rPr>
              <w:t>最</w:t>
            </w:r>
            <w:r>
              <w:rPr>
                <w:rFonts w:ascii="FangSong" w:hAnsi="FangSong" w:eastAsia="FangSong" w:cs="FangSong"/>
                <w:color w:val="auto"/>
                <w:spacing w:val="2"/>
                <w:sz w:val="23"/>
                <w:szCs w:val="23"/>
              </w:rPr>
              <w:t>多3个项目或案例，400</w:t>
            </w:r>
            <w:r>
              <w:rPr>
                <w:rFonts w:ascii="FangSong" w:hAnsi="FangSong" w:eastAsia="FangSong" w:cs="FangSong"/>
                <w:color w:val="auto"/>
                <w:sz w:val="23"/>
                <w:szCs w:val="23"/>
              </w:rPr>
              <w:t>字</w:t>
            </w:r>
            <w:r>
              <w:rPr>
                <w:rFonts w:ascii="FangSong" w:hAnsi="FangSong" w:eastAsia="FangSong" w:cs="FangSong"/>
                <w:color w:val="auto"/>
                <w:spacing w:val="-9"/>
                <w:sz w:val="23"/>
                <w:szCs w:val="23"/>
              </w:rPr>
              <w:t>以内)</w:t>
            </w:r>
          </w:p>
        </w:tc>
        <w:tc>
          <w:tcPr>
            <w:tcW w:w="5832" w:type="dxa"/>
            <w:vAlign w:val="top"/>
          </w:tcPr>
          <w:p>
            <w:pPr>
              <w:jc w:val="both"/>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3129" w:type="dxa"/>
            <w:vAlign w:val="top"/>
          </w:tcPr>
          <w:p>
            <w:pPr>
              <w:spacing w:line="252" w:lineRule="auto"/>
              <w:jc w:val="both"/>
              <w:rPr>
                <w:rFonts w:ascii="Arial"/>
                <w:color w:val="auto"/>
                <w:sz w:val="21"/>
              </w:rPr>
            </w:pPr>
          </w:p>
          <w:p>
            <w:pPr>
              <w:spacing w:before="74" w:line="264" w:lineRule="auto"/>
              <w:ind w:left="131" w:right="105" w:hanging="5"/>
              <w:jc w:val="both"/>
              <w:rPr>
                <w:rFonts w:ascii="FangSong" w:hAnsi="FangSong" w:eastAsia="FangSong" w:cs="FangSong"/>
                <w:color w:val="auto"/>
                <w:sz w:val="23"/>
                <w:szCs w:val="23"/>
              </w:rPr>
            </w:pPr>
            <w:r>
              <w:rPr>
                <w:rFonts w:ascii="FangSong" w:hAnsi="FangSong" w:eastAsia="FangSong" w:cs="FangSong"/>
                <w:color w:val="auto"/>
                <w:spacing w:val="2"/>
                <w:sz w:val="23"/>
                <w:szCs w:val="23"/>
              </w:rPr>
              <w:t>2</w:t>
            </w:r>
            <w:r>
              <w:rPr>
                <w:rFonts w:ascii="FangSong" w:hAnsi="FangSong" w:eastAsia="FangSong" w:cs="FangSong"/>
                <w:color w:val="auto"/>
                <w:spacing w:val="1"/>
                <w:sz w:val="23"/>
                <w:szCs w:val="23"/>
              </w:rPr>
              <w:t>.建设成效及社会影响(300</w:t>
            </w:r>
            <w:r>
              <w:rPr>
                <w:rFonts w:ascii="FangSong" w:hAnsi="FangSong" w:eastAsia="FangSong" w:cs="FangSong"/>
                <w:color w:val="auto"/>
                <w:spacing w:val="4"/>
                <w:sz w:val="23"/>
                <w:szCs w:val="23"/>
              </w:rPr>
              <w:t>字</w:t>
            </w:r>
            <w:r>
              <w:rPr>
                <w:rFonts w:ascii="FangSong" w:hAnsi="FangSong" w:eastAsia="FangSong" w:cs="FangSong"/>
                <w:color w:val="auto"/>
                <w:spacing w:val="2"/>
                <w:sz w:val="23"/>
                <w:szCs w:val="23"/>
              </w:rPr>
              <w:t>以内)</w:t>
            </w:r>
          </w:p>
        </w:tc>
        <w:tc>
          <w:tcPr>
            <w:tcW w:w="5832" w:type="dxa"/>
            <w:vAlign w:val="top"/>
          </w:tcPr>
          <w:p>
            <w:pPr>
              <w:jc w:val="both"/>
              <w:rPr>
                <w:rFonts w:ascii="Arial"/>
                <w:color w:val="auto"/>
                <w:sz w:val="21"/>
              </w:rPr>
            </w:pPr>
          </w:p>
        </w:tc>
      </w:tr>
    </w:tbl>
    <w:p>
      <w:pPr>
        <w:jc w:val="both"/>
        <w:rPr>
          <w:rFonts w:ascii="Arial"/>
          <w:color w:val="auto"/>
          <w:sz w:val="21"/>
        </w:rPr>
      </w:pPr>
    </w:p>
    <w:p>
      <w:pPr>
        <w:jc w:val="both"/>
        <w:rPr>
          <w:color w:val="auto"/>
        </w:rPr>
        <w:sectPr>
          <w:footerReference r:id="rId11" w:type="default"/>
          <w:pgSz w:w="11906" w:h="16839"/>
          <w:pgMar w:top="1431" w:right="1470" w:bottom="1151" w:left="1469" w:header="0" w:footer="989" w:gutter="0"/>
          <w:cols w:space="720" w:num="1"/>
        </w:sectPr>
      </w:pPr>
    </w:p>
    <w:p>
      <w:pPr>
        <w:spacing w:before="248" w:line="211" w:lineRule="auto"/>
        <w:ind w:left="3752"/>
        <w:jc w:val="both"/>
        <w:outlineLvl w:val="0"/>
        <w:rPr>
          <w:rFonts w:ascii="SimHei" w:hAnsi="SimHei" w:eastAsia="SimHei" w:cs="SimHei"/>
          <w:color w:val="auto"/>
          <w:sz w:val="28"/>
          <w:szCs w:val="28"/>
        </w:rPr>
      </w:pPr>
      <w:r>
        <w:rPr>
          <w:rFonts w:ascii="SimHei" w:hAnsi="SimHei" w:eastAsia="SimHei" w:cs="SimHei"/>
          <w:color w:val="auto"/>
          <w:spacing w:val="-5"/>
          <w:sz w:val="28"/>
          <w:szCs w:val="28"/>
        </w:rPr>
        <w:t>四</w:t>
      </w:r>
      <w:r>
        <w:rPr>
          <w:rFonts w:ascii="SimHei" w:hAnsi="SimHei" w:eastAsia="SimHei" w:cs="SimHei"/>
          <w:color w:val="auto"/>
          <w:spacing w:val="-4"/>
          <w:sz w:val="28"/>
          <w:szCs w:val="28"/>
        </w:rPr>
        <w:t>、佐证材料</w:t>
      </w:r>
    </w:p>
    <w:tbl>
      <w:tblPr>
        <w:tblStyle w:val="5"/>
        <w:tblW w:w="8995" w:type="dxa"/>
        <w:tblInd w:w="6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9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58" w:hRule="atLeast"/>
        </w:trPr>
        <w:tc>
          <w:tcPr>
            <w:tcW w:w="8995" w:type="dxa"/>
            <w:vAlign w:val="top"/>
          </w:tcPr>
          <w:p>
            <w:pPr>
              <w:spacing w:line="307" w:lineRule="auto"/>
              <w:jc w:val="both"/>
              <w:rPr>
                <w:rFonts w:ascii="Arial"/>
                <w:color w:val="auto"/>
                <w:sz w:val="21"/>
              </w:rPr>
            </w:pPr>
          </w:p>
          <w:p>
            <w:pPr>
              <w:spacing w:before="91" w:line="373" w:lineRule="auto"/>
              <w:ind w:left="135" w:right="107" w:firstLine="681"/>
              <w:jc w:val="both"/>
              <w:rPr>
                <w:rFonts w:ascii="FangSong" w:hAnsi="FangSong" w:eastAsia="FangSong" w:cs="FangSong"/>
                <w:color w:val="auto"/>
                <w:sz w:val="28"/>
                <w:szCs w:val="28"/>
              </w:rPr>
            </w:pPr>
            <w:r>
              <w:rPr>
                <w:rFonts w:ascii="FangSong" w:hAnsi="FangSong" w:eastAsia="FangSong" w:cs="FangSong"/>
                <w:color w:val="auto"/>
                <w:spacing w:val="-2"/>
                <w:sz w:val="28"/>
                <w:szCs w:val="28"/>
              </w:rPr>
              <w:t>佐证材料，包括但不限于政策文件、法律法规、活动案例、活</w:t>
            </w:r>
            <w:r>
              <w:rPr>
                <w:rFonts w:ascii="FangSong" w:hAnsi="FangSong" w:eastAsia="FangSong" w:cs="FangSong"/>
                <w:color w:val="auto"/>
                <w:spacing w:val="-1"/>
                <w:sz w:val="28"/>
                <w:szCs w:val="28"/>
              </w:rPr>
              <w:t>动</w:t>
            </w:r>
            <w:r>
              <w:rPr>
                <w:rFonts w:ascii="FangSong" w:hAnsi="FangSong" w:eastAsia="FangSong" w:cs="FangSong"/>
                <w:color w:val="auto"/>
                <w:sz w:val="28"/>
                <w:szCs w:val="28"/>
              </w:rPr>
              <w:t>照</w:t>
            </w:r>
            <w:r>
              <w:rPr>
                <w:rFonts w:ascii="FangSong" w:hAnsi="FangSong" w:eastAsia="FangSong" w:cs="FangSong"/>
                <w:color w:val="auto"/>
                <w:spacing w:val="4"/>
                <w:sz w:val="28"/>
                <w:szCs w:val="28"/>
              </w:rPr>
              <w:t>片等。</w:t>
            </w:r>
            <w:r>
              <w:rPr>
                <w:rFonts w:ascii="FangSong" w:hAnsi="FangSong" w:eastAsia="FangSong" w:cs="FangSong"/>
                <w:color w:val="auto"/>
                <w:spacing w:val="2"/>
                <w:sz w:val="28"/>
                <w:szCs w:val="28"/>
              </w:rPr>
              <w:t>文本材料采用</w:t>
            </w:r>
            <w:r>
              <w:rPr>
                <w:rFonts w:ascii="FangSong" w:hAnsi="FangSong" w:eastAsia="FangSong" w:cs="FangSong"/>
                <w:color w:val="auto"/>
                <w:sz w:val="28"/>
                <w:szCs w:val="28"/>
              </w:rPr>
              <w:t>PDF</w:t>
            </w:r>
            <w:r>
              <w:rPr>
                <w:rFonts w:ascii="FangSong" w:hAnsi="FangSong" w:eastAsia="FangSong" w:cs="FangSong"/>
                <w:color w:val="auto"/>
                <w:spacing w:val="2"/>
                <w:sz w:val="28"/>
                <w:szCs w:val="28"/>
              </w:rPr>
              <w:t>格式。照片取材应为本市内容，或关于本市在</w:t>
            </w:r>
            <w:r>
              <w:rPr>
                <w:rFonts w:ascii="FangSong" w:hAnsi="FangSong" w:eastAsia="FangSong" w:cs="FangSong"/>
                <w:color w:val="auto"/>
                <w:spacing w:val="4"/>
                <w:sz w:val="28"/>
                <w:szCs w:val="28"/>
              </w:rPr>
              <w:t>学习</w:t>
            </w:r>
            <w:r>
              <w:rPr>
                <w:rFonts w:ascii="FangSong" w:hAnsi="FangSong" w:eastAsia="FangSong" w:cs="FangSong"/>
                <w:color w:val="auto"/>
                <w:spacing w:val="3"/>
                <w:sz w:val="28"/>
                <w:szCs w:val="28"/>
              </w:rPr>
              <w:t>型</w:t>
            </w:r>
            <w:r>
              <w:rPr>
                <w:rFonts w:ascii="FangSong" w:hAnsi="FangSong" w:eastAsia="FangSong" w:cs="FangSong"/>
                <w:color w:val="auto"/>
                <w:spacing w:val="2"/>
                <w:sz w:val="28"/>
                <w:szCs w:val="28"/>
              </w:rPr>
              <w:t>城市建设方面的特色案例。照片须为原创的、未经压缩的且未更</w:t>
            </w:r>
            <w:r>
              <w:rPr>
                <w:rFonts w:ascii="FangSong" w:hAnsi="FangSong" w:eastAsia="FangSong" w:cs="FangSong"/>
                <w:color w:val="auto"/>
                <w:spacing w:val="-2"/>
                <w:sz w:val="28"/>
                <w:szCs w:val="28"/>
              </w:rPr>
              <w:t>改大小的</w:t>
            </w:r>
            <w:r>
              <w:rPr>
                <w:rFonts w:ascii="FangSong" w:hAnsi="FangSong" w:eastAsia="FangSong" w:cs="FangSong"/>
                <w:color w:val="auto"/>
                <w:spacing w:val="-1"/>
                <w:sz w:val="28"/>
                <w:szCs w:val="28"/>
              </w:rPr>
              <w:t>。每张照片须配有一段简介以及版权信息。</w:t>
            </w:r>
          </w:p>
        </w:tc>
      </w:tr>
    </w:tbl>
    <w:p>
      <w:pPr>
        <w:spacing w:line="352" w:lineRule="auto"/>
        <w:jc w:val="both"/>
        <w:rPr>
          <w:rFonts w:ascii="Arial"/>
          <w:color w:val="auto"/>
          <w:sz w:val="21"/>
        </w:rPr>
      </w:pPr>
    </w:p>
    <w:p>
      <w:pPr>
        <w:spacing w:line="353" w:lineRule="auto"/>
        <w:jc w:val="both"/>
        <w:rPr>
          <w:rFonts w:ascii="Arial"/>
          <w:color w:val="auto"/>
          <w:sz w:val="21"/>
        </w:rPr>
      </w:pPr>
    </w:p>
    <w:p>
      <w:pPr>
        <w:spacing w:before="91" w:line="211" w:lineRule="auto"/>
        <w:ind w:left="3743"/>
        <w:jc w:val="both"/>
        <w:outlineLvl w:val="0"/>
        <w:rPr>
          <w:rFonts w:ascii="SimHei" w:hAnsi="SimHei" w:eastAsia="SimHei" w:cs="SimHei"/>
          <w:color w:val="auto"/>
          <w:sz w:val="28"/>
          <w:szCs w:val="28"/>
        </w:rPr>
      </w:pPr>
      <w:r>
        <w:rPr>
          <w:rFonts w:ascii="SimHei" w:hAnsi="SimHei" w:eastAsia="SimHei" w:cs="SimHei"/>
          <w:color w:val="auto"/>
          <w:spacing w:val="-4"/>
          <w:sz w:val="28"/>
          <w:szCs w:val="28"/>
        </w:rPr>
        <w:t>五、</w:t>
      </w:r>
      <w:r>
        <w:rPr>
          <w:rFonts w:ascii="SimHei" w:hAnsi="SimHei" w:eastAsia="SimHei" w:cs="SimHei"/>
          <w:color w:val="auto"/>
          <w:spacing w:val="-2"/>
          <w:sz w:val="28"/>
          <w:szCs w:val="28"/>
        </w:rPr>
        <w:t>申请声明</w:t>
      </w:r>
    </w:p>
    <w:tbl>
      <w:tblPr>
        <w:tblStyle w:val="5"/>
        <w:tblW w:w="8995" w:type="dxa"/>
        <w:tblInd w:w="6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9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553" w:hRule="atLeast"/>
        </w:trPr>
        <w:tc>
          <w:tcPr>
            <w:tcW w:w="8995" w:type="dxa"/>
            <w:vAlign w:val="top"/>
          </w:tcPr>
          <w:p>
            <w:pPr>
              <w:spacing w:line="353" w:lineRule="auto"/>
              <w:jc w:val="both"/>
              <w:rPr>
                <w:rFonts w:ascii="Arial"/>
                <w:color w:val="auto"/>
                <w:sz w:val="21"/>
              </w:rPr>
            </w:pPr>
          </w:p>
          <w:p>
            <w:pPr>
              <w:spacing w:line="354" w:lineRule="auto"/>
              <w:jc w:val="both"/>
              <w:rPr>
                <w:rFonts w:ascii="Arial"/>
                <w:color w:val="auto"/>
                <w:sz w:val="21"/>
              </w:rPr>
            </w:pPr>
          </w:p>
          <w:p>
            <w:pPr>
              <w:tabs>
                <w:tab w:val="left" w:pos="1948"/>
              </w:tabs>
              <w:spacing w:before="91" w:line="374" w:lineRule="auto"/>
              <w:ind w:left="157" w:right="105" w:firstLine="509"/>
              <w:jc w:val="both"/>
              <w:rPr>
                <w:rFonts w:ascii="FangSong" w:hAnsi="FangSong" w:eastAsia="FangSong" w:cs="FangSong"/>
                <w:color w:val="auto"/>
                <w:sz w:val="28"/>
                <w:szCs w:val="28"/>
              </w:rPr>
            </w:pPr>
            <w:r>
              <w:rPr>
                <w:rFonts w:ascii="FangSong" w:hAnsi="FangSong" w:eastAsia="FangSong" w:cs="FangSong"/>
                <w:color w:val="auto"/>
                <w:sz w:val="28"/>
                <w:szCs w:val="28"/>
                <w:u w:val="single" w:color="auto"/>
              </w:rPr>
              <w:tab/>
            </w:r>
            <w:r>
              <w:rPr>
                <w:rFonts w:ascii="FangSong" w:hAnsi="FangSong" w:eastAsia="FangSong" w:cs="FangSong"/>
                <w:color w:val="auto"/>
                <w:spacing w:val="-4"/>
                <w:sz w:val="28"/>
                <w:szCs w:val="28"/>
              </w:rPr>
              <w:t>市，申请加入全国</w:t>
            </w:r>
            <w:r>
              <w:rPr>
                <w:rFonts w:ascii="FangSong" w:hAnsi="FangSong" w:eastAsia="FangSong" w:cs="FangSong"/>
                <w:color w:val="auto"/>
                <w:spacing w:val="-3"/>
                <w:sz w:val="28"/>
                <w:szCs w:val="28"/>
              </w:rPr>
              <w:t>学</w:t>
            </w:r>
            <w:r>
              <w:rPr>
                <w:rFonts w:ascii="FangSong" w:hAnsi="FangSong" w:eastAsia="FangSong" w:cs="FangSong"/>
                <w:color w:val="auto"/>
                <w:spacing w:val="-2"/>
                <w:sz w:val="28"/>
                <w:szCs w:val="28"/>
              </w:rPr>
              <w:t>习型城市网络。我们承诺积极推进学</w:t>
            </w:r>
            <w:r>
              <w:rPr>
                <w:rFonts w:ascii="FangSong" w:hAnsi="FangSong" w:eastAsia="FangSong" w:cs="FangSong"/>
                <w:color w:val="auto"/>
                <w:spacing w:val="2"/>
                <w:sz w:val="28"/>
                <w:szCs w:val="28"/>
              </w:rPr>
              <w:t>习型城市建设，遵循全国学习型城市</w:t>
            </w:r>
            <w:r>
              <w:rPr>
                <w:rFonts w:ascii="FangSong" w:hAnsi="FangSong" w:eastAsia="FangSong" w:cs="FangSong"/>
                <w:color w:val="auto"/>
                <w:spacing w:val="1"/>
                <w:sz w:val="28"/>
                <w:szCs w:val="28"/>
              </w:rPr>
              <w:t>网络成员的相关要求，支持全国学</w:t>
            </w:r>
            <w:r>
              <w:rPr>
                <w:rFonts w:ascii="FangSong" w:hAnsi="FangSong" w:eastAsia="FangSong" w:cs="FangSong"/>
                <w:color w:val="auto"/>
                <w:spacing w:val="-4"/>
                <w:sz w:val="28"/>
                <w:szCs w:val="28"/>
              </w:rPr>
              <w:t>习型城市网络</w:t>
            </w:r>
            <w:r>
              <w:rPr>
                <w:rFonts w:ascii="FangSong" w:hAnsi="FangSong" w:eastAsia="FangSong" w:cs="FangSong"/>
                <w:color w:val="auto"/>
                <w:spacing w:val="-2"/>
                <w:sz w:val="28"/>
                <w:szCs w:val="28"/>
              </w:rPr>
              <w:t>的发展目标并参与各项活动。</w:t>
            </w:r>
          </w:p>
          <w:p>
            <w:pPr>
              <w:spacing w:line="446" w:lineRule="auto"/>
              <w:jc w:val="both"/>
              <w:rPr>
                <w:rFonts w:ascii="Arial"/>
                <w:color w:val="auto"/>
                <w:sz w:val="21"/>
              </w:rPr>
            </w:pPr>
          </w:p>
          <w:p>
            <w:pPr>
              <w:spacing w:before="91" w:line="218" w:lineRule="auto"/>
              <w:ind w:left="6801"/>
              <w:jc w:val="both"/>
              <w:rPr>
                <w:rFonts w:ascii="FangSong" w:hAnsi="FangSong" w:eastAsia="FangSong" w:cs="FangSong"/>
                <w:color w:val="auto"/>
                <w:sz w:val="28"/>
                <w:szCs w:val="28"/>
              </w:rPr>
            </w:pPr>
            <w:r>
              <w:rPr>
                <w:rFonts w:ascii="FangSong" w:hAnsi="FangSong" w:eastAsia="FangSong" w:cs="FangSong"/>
                <w:color w:val="auto"/>
                <w:spacing w:val="3"/>
                <w:sz w:val="28"/>
                <w:szCs w:val="28"/>
              </w:rPr>
              <w:t>公</w:t>
            </w:r>
            <w:r>
              <w:rPr>
                <w:rFonts w:ascii="FangSong" w:hAnsi="FangSong" w:eastAsia="FangSong" w:cs="FangSong"/>
                <w:color w:val="auto"/>
                <w:spacing w:val="2"/>
                <w:sz w:val="28"/>
                <w:szCs w:val="28"/>
              </w:rPr>
              <w:t>章</w:t>
            </w:r>
          </w:p>
          <w:p>
            <w:pPr>
              <w:spacing w:before="228" w:line="218" w:lineRule="auto"/>
              <w:ind w:left="6385"/>
              <w:jc w:val="both"/>
              <w:rPr>
                <w:rFonts w:ascii="FangSong" w:hAnsi="FangSong" w:eastAsia="FangSong" w:cs="FangSong"/>
                <w:color w:val="auto"/>
                <w:sz w:val="28"/>
                <w:szCs w:val="28"/>
              </w:rPr>
            </w:pPr>
            <w:r>
              <w:rPr>
                <w:rFonts w:ascii="FangSong" w:hAnsi="FangSong" w:eastAsia="FangSong" w:cs="FangSong"/>
                <w:color w:val="auto"/>
                <w:spacing w:val="8"/>
                <w:sz w:val="28"/>
                <w:szCs w:val="28"/>
              </w:rPr>
              <w:t>年</w:t>
            </w:r>
            <w:r>
              <w:rPr>
                <w:rFonts w:ascii="FangSong" w:hAnsi="FangSong" w:eastAsia="FangSong" w:cs="FangSong"/>
                <w:color w:val="auto"/>
                <w:spacing w:val="4"/>
                <w:sz w:val="28"/>
                <w:szCs w:val="28"/>
              </w:rPr>
              <w:t>月日</w:t>
            </w:r>
          </w:p>
        </w:tc>
      </w:tr>
    </w:tbl>
    <w:p>
      <w:pPr>
        <w:spacing w:line="350" w:lineRule="auto"/>
        <w:jc w:val="both"/>
        <w:rPr>
          <w:rFonts w:ascii="Arial"/>
          <w:color w:val="auto"/>
          <w:sz w:val="21"/>
        </w:rPr>
      </w:pPr>
    </w:p>
    <w:p>
      <w:pPr>
        <w:spacing w:line="351" w:lineRule="auto"/>
        <w:jc w:val="both"/>
        <w:rPr>
          <w:rFonts w:ascii="Arial"/>
          <w:color w:val="auto"/>
          <w:sz w:val="21"/>
        </w:rPr>
      </w:pPr>
    </w:p>
    <w:p>
      <w:pPr>
        <w:spacing w:before="91" w:line="228" w:lineRule="auto"/>
        <w:ind w:left="3185"/>
        <w:jc w:val="both"/>
        <w:rPr>
          <w:rFonts w:ascii="SimHei" w:hAnsi="SimHei" w:eastAsia="SimHei" w:cs="SimHei"/>
          <w:color w:val="auto"/>
          <w:sz w:val="28"/>
          <w:szCs w:val="28"/>
        </w:rPr>
      </w:pPr>
      <w:r>
        <w:rPr>
          <w:rFonts w:ascii="SimHei" w:hAnsi="SimHei" w:eastAsia="SimHei" w:cs="SimHei"/>
          <w:color w:val="auto"/>
          <w:spacing w:val="-2"/>
          <w:sz w:val="28"/>
          <w:szCs w:val="28"/>
        </w:rPr>
        <w:t>六、相关负责单位</w:t>
      </w:r>
      <w:r>
        <w:rPr>
          <w:rFonts w:ascii="SimHei" w:hAnsi="SimHei" w:eastAsia="SimHei" w:cs="SimHei"/>
          <w:color w:val="auto"/>
          <w:spacing w:val="-1"/>
          <w:sz w:val="28"/>
          <w:szCs w:val="28"/>
        </w:rPr>
        <w:t>意见</w:t>
      </w:r>
    </w:p>
    <w:p>
      <w:pPr>
        <w:spacing w:line="105" w:lineRule="exact"/>
        <w:jc w:val="both"/>
        <w:rPr>
          <w:color w:val="auto"/>
        </w:rPr>
      </w:pPr>
    </w:p>
    <w:tbl>
      <w:tblPr>
        <w:tblStyle w:val="5"/>
        <w:tblW w:w="91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125" w:type="dxa"/>
            <w:vAlign w:val="top"/>
          </w:tcPr>
          <w:p>
            <w:pPr>
              <w:spacing w:before="168" w:line="217" w:lineRule="auto"/>
              <w:ind w:left="3458"/>
              <w:jc w:val="both"/>
              <w:rPr>
                <w:rFonts w:ascii="FangSong" w:hAnsi="FangSong" w:eastAsia="FangSong" w:cs="FangSong"/>
                <w:color w:val="auto"/>
                <w:sz w:val="28"/>
                <w:szCs w:val="28"/>
              </w:rPr>
            </w:pPr>
            <w:r>
              <w:rPr>
                <w:rFonts w:ascii="FangSong" w:hAnsi="FangSong" w:eastAsia="FangSong" w:cs="FangSong"/>
                <w:color w:val="auto"/>
                <w:spacing w:val="-4"/>
                <w:sz w:val="28"/>
                <w:szCs w:val="28"/>
              </w:rPr>
              <w:t>省</w:t>
            </w:r>
            <w:r>
              <w:rPr>
                <w:rFonts w:ascii="FangSong" w:hAnsi="FangSong" w:eastAsia="FangSong" w:cs="FangSong"/>
                <w:color w:val="auto"/>
                <w:spacing w:val="-2"/>
                <w:sz w:val="28"/>
                <w:szCs w:val="28"/>
              </w:rPr>
              <w:t>级相关部门意见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5" w:hRule="atLeast"/>
        </w:trPr>
        <w:tc>
          <w:tcPr>
            <w:tcW w:w="9125" w:type="dxa"/>
            <w:vAlign w:val="top"/>
          </w:tcPr>
          <w:p>
            <w:pPr>
              <w:spacing w:line="282" w:lineRule="auto"/>
              <w:jc w:val="both"/>
              <w:rPr>
                <w:rFonts w:ascii="Arial"/>
                <w:color w:val="auto"/>
                <w:sz w:val="21"/>
              </w:rPr>
            </w:pPr>
          </w:p>
          <w:p>
            <w:pPr>
              <w:spacing w:line="282" w:lineRule="auto"/>
              <w:jc w:val="both"/>
              <w:rPr>
                <w:rFonts w:ascii="Arial"/>
                <w:color w:val="auto"/>
                <w:sz w:val="21"/>
              </w:rPr>
            </w:pPr>
          </w:p>
          <w:p>
            <w:pPr>
              <w:spacing w:line="282" w:lineRule="auto"/>
              <w:jc w:val="both"/>
              <w:rPr>
                <w:rFonts w:ascii="Arial"/>
                <w:color w:val="auto"/>
                <w:sz w:val="21"/>
              </w:rPr>
            </w:pPr>
          </w:p>
          <w:p>
            <w:pPr>
              <w:spacing w:line="282" w:lineRule="auto"/>
              <w:jc w:val="both"/>
              <w:rPr>
                <w:rFonts w:ascii="Arial"/>
                <w:color w:val="auto"/>
                <w:sz w:val="21"/>
              </w:rPr>
            </w:pPr>
          </w:p>
          <w:p>
            <w:pPr>
              <w:spacing w:before="91" w:line="218" w:lineRule="auto"/>
              <w:ind w:left="6940"/>
              <w:jc w:val="both"/>
              <w:rPr>
                <w:rFonts w:ascii="FangSong" w:hAnsi="FangSong" w:eastAsia="FangSong" w:cs="FangSong"/>
                <w:color w:val="auto"/>
                <w:sz w:val="28"/>
                <w:szCs w:val="28"/>
              </w:rPr>
            </w:pPr>
            <w:r>
              <w:rPr>
                <w:rFonts w:ascii="FangSong" w:hAnsi="FangSong" w:eastAsia="FangSong" w:cs="FangSong"/>
                <w:color w:val="auto"/>
                <w:spacing w:val="3"/>
                <w:sz w:val="28"/>
                <w:szCs w:val="28"/>
              </w:rPr>
              <w:t>公</w:t>
            </w:r>
            <w:r>
              <w:rPr>
                <w:rFonts w:ascii="FangSong" w:hAnsi="FangSong" w:eastAsia="FangSong" w:cs="FangSong"/>
                <w:color w:val="auto"/>
                <w:spacing w:val="2"/>
                <w:sz w:val="28"/>
                <w:szCs w:val="28"/>
              </w:rPr>
              <w:t>章</w:t>
            </w:r>
          </w:p>
          <w:p>
            <w:pPr>
              <w:spacing w:before="230" w:line="218" w:lineRule="auto"/>
              <w:ind w:left="6386"/>
              <w:jc w:val="both"/>
              <w:rPr>
                <w:rFonts w:ascii="FangSong" w:hAnsi="FangSong" w:eastAsia="FangSong" w:cs="FangSong"/>
                <w:color w:val="auto"/>
                <w:sz w:val="28"/>
                <w:szCs w:val="28"/>
              </w:rPr>
            </w:pPr>
            <w:r>
              <w:rPr>
                <w:rFonts w:ascii="FangSong" w:hAnsi="FangSong" w:eastAsia="FangSong" w:cs="FangSong"/>
                <w:color w:val="auto"/>
                <w:spacing w:val="8"/>
                <w:sz w:val="28"/>
                <w:szCs w:val="28"/>
              </w:rPr>
              <w:t>年</w:t>
            </w:r>
            <w:r>
              <w:rPr>
                <w:rFonts w:ascii="FangSong" w:hAnsi="FangSong" w:eastAsia="FangSong" w:cs="FangSong"/>
                <w:color w:val="auto"/>
                <w:spacing w:val="4"/>
                <w:sz w:val="28"/>
                <w:szCs w:val="28"/>
              </w:rPr>
              <w:t>月日</w:t>
            </w:r>
          </w:p>
        </w:tc>
      </w:tr>
    </w:tbl>
    <w:p>
      <w:pPr>
        <w:jc w:val="both"/>
        <w:rPr>
          <w:color w:val="auto"/>
        </w:rPr>
        <w:sectPr>
          <w:footerReference r:id="rId12" w:type="default"/>
          <w:pgSz w:w="11906" w:h="16839"/>
          <w:pgMar w:top="1431" w:right="1388" w:bottom="1152" w:left="1387" w:header="0" w:footer="989" w:gutter="0"/>
          <w:cols w:space="720" w:num="1"/>
        </w:sectPr>
      </w:pPr>
      <w:bookmarkStart w:id="0" w:name="_GoBack"/>
      <w:bookmarkEnd w:id="0"/>
    </w:p>
    <w:p>
      <w:pPr>
        <w:jc w:val="both"/>
        <w:rPr>
          <w:rFonts w:ascii="Arial"/>
          <w:color w:val="auto"/>
          <w:sz w:val="21"/>
        </w:rPr>
      </w:pPr>
    </w:p>
    <w:sectPr>
      <w:footerReference r:id="rId13" w:type="default"/>
      <w:pgSz w:w="11906" w:h="16839"/>
      <w:pgMar w:top="1431" w:right="1785" w:bottom="1152" w:left="1785" w:header="0"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YaHei">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SimHei">
    <w:panose1 w:val="02010609060101010101"/>
    <w:charset w:val="86"/>
    <w:family w:val="auto"/>
    <w:pitch w:val="default"/>
    <w:sig w:usb0="800002BF" w:usb1="38CF7CFA" w:usb2="00000016" w:usb3="00000000" w:csb0="00040001" w:csb1="00000000"/>
  </w:font>
  <w:font w:name="FangSong">
    <w:panose1 w:val="02010609060101010101"/>
    <w:charset w:val="86"/>
    <w:family w:val="auto"/>
    <w:pitch w:val="default"/>
    <w:sig w:usb0="800002BF" w:usb1="38CF7CFA" w:usb2="00000016" w:usb3="00000000" w:csb0="00040001" w:csb1="00000000"/>
  </w:font>
  <w:font w:name="KaiTi">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29"/>
      <w:rPr>
        <w:rFonts w:ascii="Calibri" w:hAnsi="Calibri" w:eastAsia="Calibri" w:cs="Calibri"/>
        <w:sz w:val="17"/>
        <w:szCs w:val="17"/>
      </w:rPr>
    </w:pPr>
    <w:r>
      <w:rPr>
        <w:rFonts w:ascii="Calibri" w:hAnsi="Calibri" w:eastAsia="Calibri" w:cs="Calibri"/>
        <w:sz w:val="17"/>
        <w:szCs w:val="17"/>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89"/>
      <w:rPr>
        <w:rFonts w:ascii="Calibri" w:hAnsi="Calibri" w:eastAsia="Calibri" w:cs="Calibri"/>
        <w:sz w:val="17"/>
        <w:szCs w:val="17"/>
      </w:rPr>
    </w:pPr>
    <w:r>
      <w:rPr>
        <w:rFonts w:ascii="Calibri" w:hAnsi="Calibri" w:eastAsia="Calibri" w:cs="Calibri"/>
        <w:sz w:val="17"/>
        <w:szCs w:val="17"/>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88"/>
      <w:rPr>
        <w:rFonts w:ascii="Calibri" w:hAnsi="Calibri" w:eastAsia="Calibri" w:cs="Calibri"/>
        <w:sz w:val="17"/>
        <w:szCs w:val="17"/>
      </w:rPr>
    </w:pPr>
    <w:r>
      <w:rPr>
        <w:rFonts w:ascii="Calibri" w:hAnsi="Calibri" w:eastAsia="Calibri" w:cs="Calibri"/>
        <w:sz w:val="17"/>
        <w:szCs w:val="17"/>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27"/>
      <w:rPr>
        <w:rFonts w:ascii="Calibri" w:hAnsi="Calibri" w:eastAsia="Calibri" w:cs="Calibri"/>
        <w:sz w:val="17"/>
        <w:szCs w:val="17"/>
      </w:rPr>
    </w:pPr>
    <w:r>
      <w:rPr>
        <w:rFonts w:ascii="Calibri" w:hAnsi="Calibri" w:eastAsia="Calibri" w:cs="Calibri"/>
        <w:sz w:val="17"/>
        <w:szCs w:val="17"/>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27"/>
      <w:rPr>
        <w:rFonts w:ascii="Calibri" w:hAnsi="Calibri" w:eastAsia="Calibri" w:cs="Calibri"/>
        <w:sz w:val="17"/>
        <w:szCs w:val="17"/>
      </w:rPr>
    </w:pPr>
    <w:r>
      <w:rPr>
        <w:rFonts w:ascii="Calibri" w:hAnsi="Calibri" w:eastAsia="Calibri" w:cs="Calibri"/>
        <w:sz w:val="17"/>
        <w:szCs w:val="17"/>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06"/>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06"/>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88"/>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90"/>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E8FCBA1"/>
    <w:rsid w:val="1F1D76F5"/>
    <w:rsid w:val="2BC94CAD"/>
    <w:rsid w:val="2D3D905E"/>
    <w:rsid w:val="2EF1B8C7"/>
    <w:rsid w:val="33E3D767"/>
    <w:rsid w:val="3B6F2466"/>
    <w:rsid w:val="3E5E88EB"/>
    <w:rsid w:val="3F2FD0F8"/>
    <w:rsid w:val="3FEFFCA3"/>
    <w:rsid w:val="4FFFB83E"/>
    <w:rsid w:val="5EC9B163"/>
    <w:rsid w:val="5ED06CD8"/>
    <w:rsid w:val="64FF5AEC"/>
    <w:rsid w:val="6DFC3578"/>
    <w:rsid w:val="6EEF3874"/>
    <w:rsid w:val="73AE765E"/>
    <w:rsid w:val="77B9F006"/>
    <w:rsid w:val="77EBDC4C"/>
    <w:rsid w:val="77F49CDE"/>
    <w:rsid w:val="7BDEA66F"/>
    <w:rsid w:val="7BF97380"/>
    <w:rsid w:val="7C7F0D8D"/>
    <w:rsid w:val="7D68F8AE"/>
    <w:rsid w:val="7F5FEF5E"/>
    <w:rsid w:val="7FBBA89C"/>
    <w:rsid w:val="7FE559EF"/>
    <w:rsid w:val="7FFA49F6"/>
    <w:rsid w:val="9FC6B0D9"/>
    <w:rsid w:val="B749DAF9"/>
    <w:rsid w:val="B89BCA65"/>
    <w:rsid w:val="CA5F5704"/>
    <w:rsid w:val="CB3D6D99"/>
    <w:rsid w:val="CDBF0B8F"/>
    <w:rsid w:val="D6F706C4"/>
    <w:rsid w:val="DF7BB561"/>
    <w:rsid w:val="DFD8CA62"/>
    <w:rsid w:val="E33F5B5A"/>
    <w:rsid w:val="E7BFBAD4"/>
    <w:rsid w:val="EB61A31D"/>
    <w:rsid w:val="EDFDA6F6"/>
    <w:rsid w:val="EFFD9D98"/>
    <w:rsid w:val="F3B77A98"/>
    <w:rsid w:val="F7DFBFB1"/>
    <w:rsid w:val="F8EEA58C"/>
    <w:rsid w:val="F9EFC639"/>
    <w:rsid w:val="FAFA1248"/>
    <w:rsid w:val="FFE9B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Office_11.8.2.10458_F1E327BC-269C-435d-A152-05C5408002CA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2023-09-09T11:02:00Z</dcterms:created>
  <dc:creator>shen chunshan</dc:creator>
  <cp:lastModifiedBy>greatwall</cp:lastModifiedBy>
  <dcterms:modified xsi:type="dcterms:W3CDTF">2023-09-18T15:09:29Z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2023-09-14T08:51:10Z</vt:filetime>
  </property>
  <property fmtid="{D5CDD505-2E9C-101B-9397-08002B2CF9AE}" pid="4" name="KSOProductBuildVer">
    <vt:lpwstr>2052-11.8.2.10458</vt:lpwstr>
  </property>
</Properties>
</file>