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left="416" w:leftChars="198" w:firstLine="3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36"/>
          <w:szCs w:val="36"/>
          <w:lang w:val="en-US" w:eastAsia="zh-CN"/>
        </w:rPr>
        <w:t>澄迈县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36"/>
          <w:szCs w:val="36"/>
        </w:rPr>
        <w:t>2023年民办中小学校和幼儿园年检结果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textAlignment w:val="auto"/>
        <w:outlineLvl w:val="0"/>
        <w:rPr>
          <w:rFonts w:hint="eastAsia" w:ascii="黑体" w:hAnsi="黑体" w:eastAsia="黑体" w:cs="黑体"/>
          <w:b/>
          <w:bCs/>
          <w:spacing w:val="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一、民办学校(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所)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（一）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年检优秀学校（5 所）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北京外国语大学附属海南外国语学校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海南微城未来教育学校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澄迈县大拉学校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澄迈县罗驿实验学校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澄迈县老城力迈中美学校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年检合格学校（5 所）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澄迈县老城镇玉楼楚元学校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澄迈县澄辉学校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澄迈县海岛学校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澄迈县欣才学校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澄迈县福红智力学校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textAlignment w:val="auto"/>
        <w:outlineLvl w:val="0"/>
        <w:rPr>
          <w:rFonts w:hint="eastAsia" w:ascii="黑体" w:hAnsi="黑体" w:eastAsia="黑体" w:cs="黑体"/>
          <w:b/>
          <w:bCs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二、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民办幼儿园(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  <w:lang w:val="en-US" w:eastAsia="zh-CN"/>
        </w:rPr>
        <w:t>89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所)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KaiTi" w:hAnsi="KaiTi" w:eastAsia="KaiTi" w:cs="KaiTi"/>
          <w:color w:val="000000"/>
          <w:kern w:val="0"/>
          <w:sz w:val="31"/>
          <w:szCs w:val="31"/>
          <w:lang w:val="en-US" w:eastAsia="zh-CN" w:bidi="ar"/>
        </w:rPr>
        <w:t>（一）</w:t>
      </w:r>
      <w:r>
        <w:rPr>
          <w:rFonts w:ascii="KaiTi" w:hAnsi="KaiTi" w:eastAsia="KaiTi" w:cs="KaiTi"/>
          <w:color w:val="000000"/>
          <w:kern w:val="0"/>
          <w:sz w:val="31"/>
          <w:szCs w:val="31"/>
          <w:lang w:val="en-US" w:eastAsia="zh-CN" w:bidi="ar"/>
        </w:rPr>
        <w:t>年检优秀幼儿园（</w:t>
      </w:r>
      <w:r>
        <w:rPr>
          <w:rFonts w:hint="eastAsia" w:ascii="KaiTi" w:hAnsi="KaiTi" w:eastAsia="KaiTi" w:cs="KaiTi"/>
          <w:color w:val="000000"/>
          <w:kern w:val="0"/>
          <w:sz w:val="31"/>
          <w:szCs w:val="31"/>
          <w:lang w:val="en-US" w:eastAsia="zh-CN" w:bidi="ar"/>
        </w:rPr>
        <w:t xml:space="preserve">18 所）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澄迈县金江镇三心幼儿园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澄迈县红光孔翔幼儿园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澄迈县福山镇卓雅幼儿园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澄迈县昆仑森林幼儿园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澄迈县金安夏僚幼儿园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澄迈县永发镇东兴孩宝幼儿园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澄迈县永发尤优幼儿园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澄迈县永发三三生幼儿园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澄迈县金江镇金巧儿幼儿园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澄迈县白莲育英幼儿园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澄迈县老城镇四季康城第二幼儿园 海南红黄蓝生态幼儿园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北京外国语大学附属澄迈外国语幼儿园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澄迈县老城镇四季康城幼儿园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澄迈县金江镇鸿飞幼儿园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澄迈县金江艺心幼儿园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澄迈县金江慧心幼儿园 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澄迈县金江镇童蒙生态幼儿园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合格幼儿园（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6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9 所） 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澄迈县桥头善丰小学附属幼儿园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澄迈县桥头小天使幼儿园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澄迈县桥头镇沙土小学附属幼儿园 澄迈县老城汇佳佳幼儿园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澄迈县金江镇新佳艺幼儿园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澄迈县金江镇启蒙幼儿园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澄迈县金江镇贝贝乐幼儿园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澄迈县金江镇开心幼儿园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澄迈县老城欧伊幼儿园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澄迈县福山福娃幼儿园 </w:t>
      </w:r>
    </w:p>
    <w:p>
      <w:pPr>
        <w:keepNext w:val="0"/>
        <w:keepLines w:val="0"/>
        <w:widowControl/>
        <w:suppressLineNumbers w:val="0"/>
        <w:jc w:val="left"/>
        <w:rPr>
          <w:w w:val="90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澄迈县金江镇宝宝家幼儿园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</w:t>
      </w:r>
      <w:r>
        <w:rPr>
          <w:rFonts w:ascii="仿宋_GB2312" w:hAnsi="仿宋_GB2312" w:eastAsia="仿宋_GB2312" w:cs="仿宋_GB2312"/>
          <w:color w:val="000000"/>
          <w:w w:val="90"/>
          <w:kern w:val="0"/>
          <w:sz w:val="31"/>
          <w:szCs w:val="31"/>
          <w:lang w:val="en-US" w:eastAsia="zh-CN" w:bidi="ar"/>
        </w:rPr>
        <w:t xml:space="preserve">澄迈县白莲南兴大风车幼儿园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澄迈县老城宝娃幼稚园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澄迈县白莲蓝星幼儿园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澄迈县中兴童星幼儿园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澄迈县金江镇童年幼儿园 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澄迈县金安潭烈幼儿园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澄迈县西达春苗幼儿园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澄迈县金江镇天星幼儿园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澄迈县加乐镇乐心幼儿园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澄迈县红光福乐幼儿园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澄迈县金江镇博心幼儿园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澄迈县永发腾龙幼儿园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澄迈县老城金色童年幼儿园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澄迈县金江镇长安田宝幼儿园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澄迈县老城启思幼儿园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澄迈县长安慧蕾幼儿园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澄迈县金江镇童星幼儿园 </w:t>
      </w:r>
    </w:p>
    <w:p>
      <w:pPr>
        <w:keepNext w:val="0"/>
        <w:keepLines w:val="0"/>
        <w:widowControl/>
        <w:suppressLineNumbers w:val="0"/>
        <w:ind w:left="3190" w:hanging="3100" w:hangingChars="100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澄迈县金江镇童心幼儿园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澄迈县金江镇美亭燕子幼儿园 </w:t>
      </w:r>
    </w:p>
    <w:p>
      <w:pPr>
        <w:keepNext w:val="0"/>
        <w:keepLines w:val="0"/>
        <w:widowControl/>
        <w:suppressLineNumbers w:val="0"/>
        <w:ind w:left="3190" w:hanging="3100" w:hangingChars="10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澄迈县金江远志幼儿园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澄迈县加乐幸福幼儿园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澄迈县金江镇蓝天幼儿园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澄迈县大丰镇明星幼儿园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澄迈县金江镇江南宝乐幼儿园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澄迈县金江镇小明星幼儿园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澄迈县金江镇乐智幼儿园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澄迈县金江镇育才幼儿园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澄迈县红光春笋幼儿园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澄迈县福山镇金色朝阳幼儿园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澄迈县永发三三生幼儿园分园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澄迈县昆仑向阳幼儿园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澄迈县老城镇恒大贝尔幼儿园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澄迈县瑞溪镇童星幼儿园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澄迈县老城镇海之蓝幼儿园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澄迈县老城镇蓝海幼儿园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澄迈县老城镇景童幼儿园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澄迈县永发镇华博幼儿园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澄迈县金江镇金星幼儿园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澄迈县金江镇金长城幼儿园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澄迈县瑞溪镇儿乐幼儿园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澄迈县金江镇小博士幼儿园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澄迈中兴镇里万菁草幼儿园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澄迈县景山童智幼儿园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澄迈县金江镇金诚幼儿园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澄迈县金江镇嘉嘉幼儿园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澄迈县金江镇蓓蓓幼儿园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澄迈县福山镇福兴幼儿园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澄迈县老城镇普林幼儿园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澄迈县中兴镇莹光幼儿园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澄迈县美亭星星幼儿园         澄迈县昆仑甫苗幼儿园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澄迈县长安启明星幼儿园       澄迈县加乐镇星星幼儿园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澄迈县老城镇白莲精英幼儿园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澄迈县老城镇德艺堡幼儿园 澄迈县老城镇天鹅堡幼儿园   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澄迈县瑞溪镇景德幼儿园   澄迈县老城镇马村晨阳幼儿园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（三）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年检不合格幼儿园（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所）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澄迈县金江镇立德幼儿园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（放弃年检）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9" w:rightChars="309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澄迈县福山镇康乐幼儿园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6" w:line="360" w:lineRule="auto"/>
        <w:ind w:left="420" w:leftChars="200" w:right="49" w:firstLine="926" w:firstLineChars="299"/>
        <w:jc w:val="both"/>
        <w:textAlignment w:val="auto"/>
        <w:rPr>
          <w:rFonts w:hint="default" w:ascii="宋体" w:hAnsi="宋体" w:eastAsia="宋体" w:cs="宋体"/>
          <w:spacing w:val="-13"/>
          <w:sz w:val="24"/>
          <w:szCs w:val="24"/>
          <w:lang w:val="en-US" w:eastAsia="zh-CN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jc w:val="right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AC410D9"/>
    <w:rsid w:val="210A1341"/>
    <w:rsid w:val="32FF7E9E"/>
    <w:rsid w:val="451851EA"/>
    <w:rsid w:val="5FD63B32"/>
    <w:rsid w:val="6EAB15A3"/>
    <w:rsid w:val="75FA270E"/>
    <w:rsid w:val="76FE6B37"/>
    <w:rsid w:val="7FB5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2023-11-07T15:32:00Z</dcterms:created>
  <dc:creator>林之烨</dc:creator>
  <cp:lastModifiedBy>jyt</cp:lastModifiedBy>
  <dcterms:modified xsi:type="dcterms:W3CDTF">2023-11-13T17:20:38Z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8541D9430F67FFAD24AD4865268E84DC</vt:lpwstr>
  </property>
</Properties>
</file>