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D50" w:rsidRDefault="00425D50">
      <w:pPr>
        <w:rPr>
          <w:sz w:val="84"/>
          <w:szCs w:val="84"/>
        </w:rPr>
      </w:pPr>
    </w:p>
    <w:p w:rsidR="00425D50" w:rsidRDefault="00425D50">
      <w:pPr>
        <w:rPr>
          <w:sz w:val="84"/>
          <w:szCs w:val="84"/>
        </w:rPr>
      </w:pPr>
    </w:p>
    <w:p w:rsidR="00425D50" w:rsidRDefault="00425D50">
      <w:pPr>
        <w:rPr>
          <w:sz w:val="84"/>
          <w:szCs w:val="84"/>
        </w:rPr>
      </w:pPr>
    </w:p>
    <w:p w:rsidR="00425D50" w:rsidRDefault="00425D50">
      <w:pPr>
        <w:rPr>
          <w:sz w:val="84"/>
          <w:szCs w:val="84"/>
        </w:rPr>
      </w:pPr>
    </w:p>
    <w:p w:rsidR="00425D50" w:rsidRDefault="00E33978">
      <w:pPr>
        <w:jc w:val="center"/>
        <w:rPr>
          <w:sz w:val="52"/>
          <w:szCs w:val="52"/>
        </w:rPr>
      </w:pPr>
      <w:r>
        <w:rPr>
          <w:rFonts w:hint="eastAsia"/>
          <w:sz w:val="52"/>
          <w:szCs w:val="52"/>
        </w:rPr>
        <w:t>2024</w:t>
      </w:r>
      <w:r>
        <w:rPr>
          <w:rFonts w:hint="eastAsia"/>
          <w:sz w:val="52"/>
          <w:szCs w:val="52"/>
        </w:rPr>
        <w:t>年海南省考试局单位预算</w:t>
      </w:r>
    </w:p>
    <w:p w:rsidR="00425D50" w:rsidRDefault="00425D50">
      <w:pPr>
        <w:ind w:firstLine="1680"/>
        <w:jc w:val="center"/>
        <w:rPr>
          <w:sz w:val="84"/>
          <w:szCs w:val="84"/>
        </w:rPr>
      </w:pPr>
    </w:p>
    <w:p w:rsidR="00425D50" w:rsidRDefault="00425D50">
      <w:pPr>
        <w:ind w:firstLine="1680"/>
        <w:jc w:val="center"/>
        <w:rPr>
          <w:sz w:val="84"/>
          <w:szCs w:val="84"/>
        </w:rPr>
      </w:pPr>
    </w:p>
    <w:p w:rsidR="00425D50" w:rsidRDefault="00425D50">
      <w:pPr>
        <w:ind w:firstLine="1680"/>
        <w:jc w:val="center"/>
        <w:rPr>
          <w:sz w:val="84"/>
          <w:szCs w:val="84"/>
        </w:rPr>
      </w:pPr>
    </w:p>
    <w:p w:rsidR="00425D50" w:rsidRDefault="00425D50">
      <w:pPr>
        <w:ind w:firstLine="1680"/>
        <w:jc w:val="center"/>
        <w:rPr>
          <w:sz w:val="84"/>
          <w:szCs w:val="84"/>
        </w:rPr>
      </w:pPr>
    </w:p>
    <w:p w:rsidR="00425D50" w:rsidRDefault="00425D50">
      <w:pPr>
        <w:rPr>
          <w:sz w:val="84"/>
          <w:szCs w:val="84"/>
        </w:rPr>
      </w:pPr>
    </w:p>
    <w:p w:rsidR="00425D50" w:rsidRDefault="00425D50">
      <w:pPr>
        <w:rPr>
          <w:rFonts w:ascii="黑体" w:eastAsia="黑体" w:hAnsi="黑体"/>
          <w:sz w:val="52"/>
          <w:szCs w:val="52"/>
        </w:rPr>
      </w:pPr>
    </w:p>
    <w:p w:rsidR="00425D50" w:rsidRDefault="00425D50">
      <w:pPr>
        <w:jc w:val="center"/>
        <w:rPr>
          <w:rFonts w:ascii="黑体" w:eastAsia="黑体" w:hAnsi="黑体"/>
          <w:sz w:val="52"/>
          <w:szCs w:val="52"/>
        </w:rPr>
      </w:pPr>
    </w:p>
    <w:p w:rsidR="00425D50" w:rsidRDefault="00E33978">
      <w:pPr>
        <w:jc w:val="center"/>
        <w:rPr>
          <w:rFonts w:ascii="黑体" w:eastAsia="黑体" w:hAnsi="黑体"/>
          <w:sz w:val="52"/>
          <w:szCs w:val="52"/>
        </w:rPr>
      </w:pPr>
      <w:r>
        <w:rPr>
          <w:rFonts w:ascii="黑体" w:eastAsia="黑体" w:hAnsi="黑体" w:hint="eastAsia"/>
          <w:sz w:val="52"/>
          <w:szCs w:val="52"/>
        </w:rPr>
        <w:lastRenderedPageBreak/>
        <w:t>目录</w:t>
      </w:r>
    </w:p>
    <w:p w:rsidR="00425D50" w:rsidRDefault="00E33978">
      <w:pPr>
        <w:pStyle w:val="2"/>
        <w:numPr>
          <w:ilvl w:val="0"/>
          <w:numId w:val="1"/>
        </w:numPr>
        <w:ind w:firstLineChars="0"/>
        <w:jc w:val="left"/>
        <w:rPr>
          <w:rFonts w:ascii="黑体" w:eastAsia="黑体" w:hAnsi="黑体"/>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w:t>
      </w:r>
      <w:r>
        <w:rPr>
          <w:rFonts w:ascii="黑体" w:eastAsia="黑体" w:hAnsi="黑体"/>
          <w:sz w:val="32"/>
          <w:szCs w:val="32"/>
        </w:rPr>
        <w:t>省考试局</w:t>
      </w:r>
      <w:r>
        <w:rPr>
          <w:rFonts w:ascii="黑体" w:eastAsia="黑体" w:hAnsi="黑体" w:hint="eastAsia"/>
          <w:sz w:val="32"/>
          <w:szCs w:val="32"/>
        </w:rPr>
        <w:t>单位概况</w:t>
      </w:r>
    </w:p>
    <w:p w:rsidR="00425D50" w:rsidRDefault="00E33978">
      <w:pPr>
        <w:pStyle w:val="2"/>
        <w:numPr>
          <w:ilvl w:val="0"/>
          <w:numId w:val="2"/>
        </w:numPr>
        <w:ind w:firstLineChars="0"/>
        <w:jc w:val="left"/>
        <w:rPr>
          <w:rFonts w:ascii="黑体" w:eastAsia="黑体" w:hAnsi="黑体"/>
          <w:sz w:val="32"/>
          <w:szCs w:val="32"/>
        </w:rPr>
      </w:pPr>
      <w:r>
        <w:rPr>
          <w:rFonts w:ascii="黑体" w:eastAsia="黑体" w:hAnsi="黑体" w:hint="eastAsia"/>
          <w:sz w:val="32"/>
          <w:szCs w:val="32"/>
        </w:rPr>
        <w:t>主要职能</w:t>
      </w:r>
    </w:p>
    <w:p w:rsidR="00425D50" w:rsidRDefault="00E33978">
      <w:pPr>
        <w:pStyle w:val="2"/>
        <w:numPr>
          <w:ilvl w:val="0"/>
          <w:numId w:val="2"/>
        </w:numPr>
        <w:ind w:firstLineChars="0"/>
        <w:jc w:val="left"/>
        <w:rPr>
          <w:rFonts w:ascii="黑体" w:eastAsia="黑体" w:hAnsi="黑体"/>
          <w:sz w:val="32"/>
          <w:szCs w:val="32"/>
        </w:rPr>
      </w:pPr>
      <w:r>
        <w:rPr>
          <w:rFonts w:ascii="黑体" w:eastAsia="黑体" w:hAnsi="黑体" w:hint="eastAsia"/>
          <w:sz w:val="32"/>
          <w:szCs w:val="32"/>
        </w:rPr>
        <w:t>部门预算单位构成（单位公开没有这部分内容）</w:t>
      </w:r>
    </w:p>
    <w:p w:rsidR="00425D50" w:rsidRDefault="00E33978">
      <w:pPr>
        <w:pStyle w:val="2"/>
        <w:numPr>
          <w:ilvl w:val="0"/>
          <w:numId w:val="1"/>
        </w:numPr>
        <w:ind w:firstLineChars="0"/>
        <w:rPr>
          <w:rFonts w:ascii="黑体" w:eastAsia="黑体" w:hAnsi="黑体"/>
          <w:sz w:val="32"/>
          <w:szCs w:val="32"/>
        </w:rPr>
      </w:pPr>
      <w:r>
        <w:rPr>
          <w:rFonts w:ascii="黑体" w:eastAsia="黑体" w:hAnsi="黑体" w:hint="eastAsia"/>
          <w:sz w:val="32"/>
          <w:szCs w:val="32"/>
        </w:rPr>
        <w:t xml:space="preserve">  海南</w:t>
      </w:r>
      <w:r>
        <w:rPr>
          <w:rFonts w:ascii="黑体" w:eastAsia="黑体" w:hAnsi="黑体"/>
          <w:sz w:val="32"/>
          <w:szCs w:val="32"/>
        </w:rPr>
        <w:t>省考试局</w:t>
      </w:r>
      <w:r>
        <w:rPr>
          <w:rFonts w:ascii="黑体" w:eastAsia="黑体" w:hAnsi="黑体" w:hint="eastAsia"/>
          <w:sz w:val="32"/>
          <w:szCs w:val="32"/>
        </w:rPr>
        <w:t>单位2024年单位预算表</w:t>
      </w:r>
    </w:p>
    <w:p w:rsidR="00425D50" w:rsidRDefault="00E33978">
      <w:pPr>
        <w:pStyle w:val="2"/>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425D50" w:rsidRDefault="00E33978">
      <w:pPr>
        <w:pStyle w:val="2"/>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425D50" w:rsidRDefault="00E33978">
      <w:pPr>
        <w:pStyle w:val="2"/>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425D50" w:rsidRDefault="00E33978">
      <w:pPr>
        <w:pStyle w:val="2"/>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425D50" w:rsidRDefault="00E33978">
      <w:pPr>
        <w:pStyle w:val="2"/>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425D50" w:rsidRDefault="00E33978">
      <w:pPr>
        <w:pStyle w:val="2"/>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425D50" w:rsidRDefault="00E33978">
      <w:pPr>
        <w:pStyle w:val="2"/>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部门（单位）收支总表</w:t>
      </w:r>
    </w:p>
    <w:p w:rsidR="00425D50" w:rsidRDefault="00E33978">
      <w:pPr>
        <w:pStyle w:val="2"/>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部门（单位）收入总表</w:t>
      </w:r>
    </w:p>
    <w:p w:rsidR="00425D50" w:rsidRDefault="00E33978">
      <w:pPr>
        <w:pStyle w:val="2"/>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部门（单位）支出总表</w:t>
      </w:r>
    </w:p>
    <w:p w:rsidR="00425D50" w:rsidRDefault="00E33978">
      <w:pPr>
        <w:pStyle w:val="2"/>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项目支出绩效信息表</w:t>
      </w:r>
    </w:p>
    <w:p w:rsidR="00425D50" w:rsidRDefault="00E33978">
      <w:pPr>
        <w:pStyle w:val="2"/>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海南</w:t>
      </w:r>
      <w:r>
        <w:rPr>
          <w:rFonts w:ascii="黑体" w:eastAsia="黑体" w:hAnsi="黑体"/>
          <w:sz w:val="32"/>
          <w:szCs w:val="32"/>
        </w:rPr>
        <w:t>省考试局</w:t>
      </w:r>
      <w:r>
        <w:rPr>
          <w:rFonts w:ascii="黑体" w:eastAsia="黑体" w:hAnsi="黑体" w:hint="eastAsia"/>
          <w:sz w:val="32"/>
          <w:szCs w:val="32"/>
        </w:rPr>
        <w:t>单位</w:t>
      </w:r>
      <w:r>
        <w:rPr>
          <w:rFonts w:ascii="仿宋_GB2312" w:eastAsia="仿宋_GB2312" w:hAnsi="黑体" w:cs="仿宋_GB2312" w:hint="eastAsia"/>
          <w:sz w:val="32"/>
          <w:szCs w:val="32"/>
        </w:rPr>
        <w:t>2024</w:t>
      </w:r>
      <w:r>
        <w:rPr>
          <w:rFonts w:ascii="黑体" w:eastAsia="黑体" w:hAnsi="黑体" w:hint="eastAsia"/>
          <w:sz w:val="32"/>
          <w:szCs w:val="32"/>
        </w:rPr>
        <w:t>年单位预算情况说明</w:t>
      </w:r>
    </w:p>
    <w:p w:rsidR="00425D50" w:rsidRDefault="00C40B51">
      <w:pPr>
        <w:pStyle w:val="2"/>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w:t>
      </w:r>
      <w:r w:rsidR="00E33978">
        <w:rPr>
          <w:rFonts w:ascii="黑体" w:eastAsia="黑体" w:hAnsi="黑体" w:hint="eastAsia"/>
          <w:sz w:val="32"/>
          <w:szCs w:val="32"/>
        </w:rPr>
        <w:t>名词解释</w:t>
      </w:r>
    </w:p>
    <w:p w:rsidR="00425D50" w:rsidRDefault="00425D50">
      <w:pPr>
        <w:pStyle w:val="2"/>
        <w:ind w:left="1320" w:firstLineChars="0" w:firstLine="0"/>
        <w:jc w:val="left"/>
        <w:rPr>
          <w:rFonts w:ascii="黑体" w:eastAsia="黑体" w:hAnsi="黑体"/>
          <w:sz w:val="32"/>
          <w:szCs w:val="32"/>
        </w:rPr>
      </w:pPr>
    </w:p>
    <w:p w:rsidR="00425D50" w:rsidRDefault="00425D50">
      <w:pPr>
        <w:jc w:val="left"/>
        <w:rPr>
          <w:rFonts w:ascii="黑体" w:eastAsia="黑体" w:hAnsi="黑体"/>
          <w:sz w:val="32"/>
          <w:szCs w:val="32"/>
        </w:rPr>
      </w:pPr>
    </w:p>
    <w:p w:rsidR="00425D50" w:rsidRDefault="00425D50">
      <w:pPr>
        <w:jc w:val="left"/>
        <w:rPr>
          <w:rFonts w:ascii="黑体" w:eastAsia="黑体" w:hAnsi="黑体"/>
          <w:sz w:val="32"/>
          <w:szCs w:val="32"/>
        </w:rPr>
      </w:pPr>
    </w:p>
    <w:p w:rsidR="00425D50" w:rsidRDefault="00425D50">
      <w:pPr>
        <w:jc w:val="left"/>
        <w:rPr>
          <w:rFonts w:ascii="黑体" w:eastAsia="黑体" w:hAnsi="黑体"/>
          <w:sz w:val="32"/>
          <w:szCs w:val="32"/>
        </w:rPr>
      </w:pPr>
    </w:p>
    <w:p w:rsidR="00425D50" w:rsidRDefault="00425D50">
      <w:pPr>
        <w:jc w:val="left"/>
        <w:rPr>
          <w:rFonts w:ascii="黑体" w:eastAsia="黑体" w:hAnsi="黑体"/>
          <w:sz w:val="32"/>
          <w:szCs w:val="32"/>
        </w:rPr>
      </w:pPr>
    </w:p>
    <w:p w:rsidR="00425D50" w:rsidRDefault="00E33978">
      <w:pPr>
        <w:pStyle w:val="11"/>
        <w:numPr>
          <w:ilvl w:val="0"/>
          <w:numId w:val="4"/>
        </w:numPr>
        <w:ind w:firstLineChars="0"/>
        <w:jc w:val="center"/>
        <w:rPr>
          <w:rFonts w:ascii="仿宋_GB2312" w:eastAsia="仿宋_GB2312" w:hAnsi="仿宋_GB2312" w:cs="仿宋_GB2312"/>
          <w:sz w:val="32"/>
          <w:szCs w:val="32"/>
        </w:rPr>
      </w:pPr>
      <w:r>
        <w:rPr>
          <w:rFonts w:ascii="黑体" w:eastAsia="黑体" w:hAnsi="黑体" w:hint="eastAsia"/>
          <w:sz w:val="32"/>
          <w:szCs w:val="32"/>
        </w:rPr>
        <w:lastRenderedPageBreak/>
        <w:t xml:space="preserve">  海南</w:t>
      </w:r>
      <w:r>
        <w:rPr>
          <w:rFonts w:ascii="黑体" w:eastAsia="黑体" w:hAnsi="黑体"/>
          <w:sz w:val="32"/>
          <w:szCs w:val="32"/>
        </w:rPr>
        <w:t>省考试局</w:t>
      </w:r>
      <w:r>
        <w:rPr>
          <w:rFonts w:ascii="黑体" w:eastAsia="黑体" w:hAnsi="黑体" w:hint="eastAsia"/>
          <w:sz w:val="32"/>
          <w:szCs w:val="32"/>
        </w:rPr>
        <w:t>单位概况</w:t>
      </w:r>
    </w:p>
    <w:p w:rsidR="00425D50" w:rsidRDefault="00425D50">
      <w:pPr>
        <w:pStyle w:val="11"/>
        <w:ind w:left="1320" w:firstLineChars="0" w:firstLine="0"/>
        <w:rPr>
          <w:rFonts w:ascii="仿宋_GB2312" w:eastAsia="仿宋_GB2312" w:hAnsi="仿宋_GB2312" w:cs="仿宋_GB2312"/>
          <w:sz w:val="32"/>
          <w:szCs w:val="32"/>
        </w:rPr>
      </w:pPr>
    </w:p>
    <w:p w:rsidR="00425D50" w:rsidRDefault="00E33978">
      <w:pPr>
        <w:pStyle w:val="11"/>
        <w:numPr>
          <w:ilvl w:val="0"/>
          <w:numId w:val="5"/>
        </w:numPr>
        <w:ind w:firstLine="640"/>
        <w:rPr>
          <w:rFonts w:ascii="黑体" w:eastAsia="黑体" w:hAnsi="黑体" w:cs="仿宋_GB2312"/>
          <w:sz w:val="32"/>
          <w:szCs w:val="32"/>
        </w:rPr>
      </w:pPr>
      <w:r>
        <w:rPr>
          <w:rFonts w:ascii="黑体" w:eastAsia="黑体" w:hAnsi="黑体" w:cs="仿宋_GB2312" w:hint="eastAsia"/>
          <w:sz w:val="32"/>
          <w:szCs w:val="32"/>
        </w:rPr>
        <w:t>主要职能</w:t>
      </w:r>
    </w:p>
    <w:p w:rsidR="00425D50" w:rsidRDefault="00E33978">
      <w:pPr>
        <w:widowControl/>
        <w:spacing w:before="150" w:after="150" w:line="360" w:lineRule="atLeast"/>
        <w:ind w:firstLineChars="200" w:firstLine="640"/>
        <w:rPr>
          <w:rFonts w:ascii="仿宋_GB2312" w:eastAsia="仿宋_GB2312" w:hAnsi="黑体"/>
          <w:sz w:val="32"/>
          <w:szCs w:val="32"/>
        </w:rPr>
      </w:pPr>
      <w:r>
        <w:rPr>
          <w:rFonts w:ascii="仿宋_GB2312" w:eastAsia="仿宋_GB2312" w:hAnsi="黑体"/>
          <w:sz w:val="32"/>
          <w:szCs w:val="32"/>
        </w:rPr>
        <w:t>（一）</w:t>
      </w:r>
      <w:r>
        <w:rPr>
          <w:rFonts w:ascii="仿宋_GB2312" w:eastAsia="仿宋_GB2312" w:hAnsi="黑体" w:hint="eastAsia"/>
          <w:sz w:val="32"/>
          <w:szCs w:val="32"/>
        </w:rPr>
        <w:t>贯彻执行国家和本省有关招生考试的方针政策、法规规章，制定并组织实施本省招生考试工作管理制度。</w:t>
      </w:r>
    </w:p>
    <w:p w:rsidR="00425D50" w:rsidRDefault="00E33978">
      <w:pPr>
        <w:widowControl/>
        <w:spacing w:before="150" w:after="150" w:line="360" w:lineRule="atLeast"/>
        <w:ind w:firstLineChars="200" w:firstLine="640"/>
        <w:rPr>
          <w:rFonts w:ascii="仿宋_GB2312" w:eastAsia="仿宋_GB2312" w:hAnsi="黑体"/>
          <w:sz w:val="32"/>
          <w:szCs w:val="32"/>
        </w:rPr>
      </w:pPr>
      <w:r>
        <w:rPr>
          <w:rFonts w:ascii="仿宋_GB2312" w:eastAsia="仿宋_GB2312" w:hAnsi="黑体" w:hint="eastAsia"/>
          <w:sz w:val="32"/>
          <w:szCs w:val="32"/>
        </w:rPr>
        <w:t>（二</w:t>
      </w:r>
      <w:r>
        <w:rPr>
          <w:rFonts w:ascii="仿宋_GB2312" w:eastAsia="仿宋_GB2312" w:hAnsi="黑体"/>
          <w:sz w:val="32"/>
          <w:szCs w:val="32"/>
        </w:rPr>
        <w:t>）</w:t>
      </w:r>
      <w:r>
        <w:rPr>
          <w:rFonts w:ascii="仿宋_GB2312" w:eastAsia="仿宋_GB2312" w:hAnsi="黑体" w:hint="eastAsia"/>
          <w:sz w:val="32"/>
          <w:szCs w:val="32"/>
        </w:rPr>
        <w:t>组织实施和管理国家开设、并由教育部门办理的各类考试，负责国家及省级各类公务员招录考试相关工作。</w:t>
      </w:r>
    </w:p>
    <w:p w:rsidR="00425D50" w:rsidRDefault="00E33978">
      <w:pPr>
        <w:widowControl/>
        <w:spacing w:before="150" w:after="150" w:line="360" w:lineRule="atLeast"/>
        <w:ind w:firstLineChars="200" w:firstLine="640"/>
        <w:rPr>
          <w:rFonts w:ascii="仿宋_GB2312" w:eastAsia="仿宋_GB2312" w:hAnsi="黑体"/>
          <w:sz w:val="32"/>
          <w:szCs w:val="32"/>
        </w:rPr>
      </w:pPr>
      <w:r>
        <w:rPr>
          <w:rFonts w:ascii="仿宋_GB2312" w:eastAsia="仿宋_GB2312" w:hAnsi="黑体" w:hint="eastAsia"/>
          <w:sz w:val="32"/>
          <w:szCs w:val="32"/>
        </w:rPr>
        <w:t>（三</w:t>
      </w:r>
      <w:r>
        <w:rPr>
          <w:rFonts w:ascii="仿宋_GB2312" w:eastAsia="仿宋_GB2312" w:hAnsi="黑体"/>
          <w:sz w:val="32"/>
          <w:szCs w:val="32"/>
        </w:rPr>
        <w:t>）</w:t>
      </w:r>
      <w:r>
        <w:rPr>
          <w:rFonts w:ascii="仿宋_GB2312" w:eastAsia="仿宋_GB2312" w:hAnsi="黑体" w:hint="eastAsia"/>
          <w:sz w:val="32"/>
          <w:szCs w:val="32"/>
        </w:rPr>
        <w:t>承担普通高等学校、成人高等（中专）学校的招生录取工作。</w:t>
      </w:r>
    </w:p>
    <w:p w:rsidR="00425D50" w:rsidRDefault="00E33978">
      <w:pPr>
        <w:widowControl/>
        <w:spacing w:before="150" w:after="150" w:line="360" w:lineRule="atLeast"/>
        <w:ind w:firstLineChars="200" w:firstLine="640"/>
        <w:rPr>
          <w:rFonts w:ascii="仿宋_GB2312" w:eastAsia="仿宋_GB2312" w:hAnsi="黑体"/>
          <w:sz w:val="32"/>
          <w:szCs w:val="32"/>
        </w:rPr>
      </w:pPr>
      <w:r>
        <w:rPr>
          <w:rFonts w:ascii="仿宋_GB2312" w:eastAsia="仿宋_GB2312" w:hAnsi="黑体" w:hint="eastAsia"/>
          <w:sz w:val="32"/>
          <w:szCs w:val="32"/>
        </w:rPr>
        <w:t>（四）管理参加学历考试的考生考籍。</w:t>
      </w:r>
    </w:p>
    <w:p w:rsidR="00425D50" w:rsidRDefault="00E33978">
      <w:pPr>
        <w:widowControl/>
        <w:spacing w:before="150" w:after="150" w:line="360" w:lineRule="atLeast"/>
        <w:ind w:firstLineChars="200" w:firstLine="640"/>
        <w:rPr>
          <w:rFonts w:ascii="仿宋_GB2312" w:eastAsia="仿宋_GB2312" w:hAnsi="黑体"/>
          <w:sz w:val="32"/>
          <w:szCs w:val="32"/>
        </w:rPr>
      </w:pPr>
      <w:r>
        <w:rPr>
          <w:rFonts w:ascii="仿宋_GB2312" w:eastAsia="仿宋_GB2312" w:hAnsi="黑体" w:hint="eastAsia"/>
          <w:sz w:val="32"/>
          <w:szCs w:val="32"/>
        </w:rPr>
        <w:t>（五）组织普通高中学业水平合格性考试及考籍管理；审定并颁发高等教育自学考试课程合格证和验发全国自学考试本（专）科毕业证书。</w:t>
      </w:r>
    </w:p>
    <w:p w:rsidR="00425D50" w:rsidRDefault="00E33978">
      <w:pPr>
        <w:widowControl/>
        <w:spacing w:before="150" w:after="150" w:line="360" w:lineRule="atLeast"/>
        <w:ind w:firstLineChars="200" w:firstLine="640"/>
        <w:rPr>
          <w:rFonts w:ascii="仿宋_GB2312" w:eastAsia="仿宋_GB2312" w:hAnsi="黑体"/>
          <w:sz w:val="32"/>
          <w:szCs w:val="32"/>
        </w:rPr>
      </w:pPr>
      <w:r>
        <w:rPr>
          <w:rFonts w:ascii="仿宋_GB2312" w:eastAsia="仿宋_GB2312" w:hAnsi="黑体" w:hint="eastAsia"/>
          <w:sz w:val="32"/>
          <w:szCs w:val="32"/>
        </w:rPr>
        <w:t>（六）承担初中学业水平考试和高中阶段学校招生考试相关工作。</w:t>
      </w:r>
    </w:p>
    <w:p w:rsidR="00425D50" w:rsidRDefault="00E33978">
      <w:pPr>
        <w:widowControl/>
        <w:spacing w:before="150" w:after="150" w:line="360" w:lineRule="atLeast"/>
        <w:ind w:firstLineChars="200" w:firstLine="640"/>
        <w:rPr>
          <w:rFonts w:ascii="仿宋_GB2312" w:eastAsia="仿宋_GB2312" w:hAnsi="黑体"/>
          <w:sz w:val="32"/>
          <w:szCs w:val="32"/>
        </w:rPr>
      </w:pPr>
      <w:r>
        <w:rPr>
          <w:rFonts w:ascii="仿宋_GB2312" w:eastAsia="仿宋_GB2312" w:hAnsi="黑体" w:hint="eastAsia"/>
          <w:sz w:val="32"/>
          <w:szCs w:val="32"/>
        </w:rPr>
        <w:t>（七）组织部分类别考试的命题和各类考试的试卷印刷工作。</w:t>
      </w:r>
    </w:p>
    <w:p w:rsidR="00425D50" w:rsidRDefault="00E33978">
      <w:pPr>
        <w:widowControl/>
        <w:spacing w:before="150" w:after="150" w:line="360" w:lineRule="atLeast"/>
        <w:ind w:firstLineChars="200" w:firstLine="640"/>
        <w:rPr>
          <w:rFonts w:ascii="仿宋_GB2312" w:eastAsia="仿宋_GB2312" w:hAnsi="黑体"/>
          <w:sz w:val="32"/>
          <w:szCs w:val="32"/>
        </w:rPr>
      </w:pPr>
      <w:r>
        <w:rPr>
          <w:rFonts w:ascii="仿宋_GB2312" w:eastAsia="仿宋_GB2312" w:hAnsi="黑体" w:hint="eastAsia"/>
          <w:sz w:val="32"/>
          <w:szCs w:val="32"/>
        </w:rPr>
        <w:t>（八</w:t>
      </w:r>
      <w:r>
        <w:rPr>
          <w:rFonts w:ascii="仿宋_GB2312" w:eastAsia="仿宋_GB2312" w:hAnsi="黑体"/>
          <w:sz w:val="32"/>
          <w:szCs w:val="32"/>
        </w:rPr>
        <w:t>）</w:t>
      </w:r>
      <w:r>
        <w:rPr>
          <w:rFonts w:ascii="仿宋_GB2312" w:eastAsia="仿宋_GB2312" w:hAnsi="黑体" w:hint="eastAsia"/>
          <w:sz w:val="32"/>
          <w:szCs w:val="32"/>
        </w:rPr>
        <w:t>负责国家开设、并由教育部门办理的各类考试的考纪考风管理，查处招生考试中的违纪行为。</w:t>
      </w:r>
    </w:p>
    <w:p w:rsidR="00425D50" w:rsidRDefault="00E33978">
      <w:pPr>
        <w:widowControl/>
        <w:spacing w:before="150" w:after="150" w:line="360" w:lineRule="atLeast"/>
        <w:ind w:firstLineChars="200" w:firstLine="640"/>
        <w:rPr>
          <w:rFonts w:ascii="仿宋_GB2312" w:eastAsia="仿宋_GB2312" w:hAnsi="黑体"/>
          <w:sz w:val="32"/>
          <w:szCs w:val="32"/>
        </w:rPr>
      </w:pPr>
      <w:r>
        <w:rPr>
          <w:rFonts w:ascii="仿宋_GB2312" w:eastAsia="仿宋_GB2312" w:hAnsi="黑体" w:hint="eastAsia"/>
          <w:sz w:val="32"/>
          <w:szCs w:val="32"/>
        </w:rPr>
        <w:t>（九</w:t>
      </w:r>
      <w:r>
        <w:rPr>
          <w:rFonts w:ascii="仿宋_GB2312" w:eastAsia="仿宋_GB2312" w:hAnsi="黑体"/>
          <w:sz w:val="32"/>
          <w:szCs w:val="32"/>
        </w:rPr>
        <w:t>）</w:t>
      </w:r>
      <w:r>
        <w:rPr>
          <w:rFonts w:ascii="仿宋_GB2312" w:eastAsia="仿宋_GB2312" w:hAnsi="黑体" w:hint="eastAsia"/>
          <w:sz w:val="32"/>
          <w:szCs w:val="32"/>
        </w:rPr>
        <w:t>承办上级主管部门交办的其他工作。</w:t>
      </w:r>
    </w:p>
    <w:p w:rsidR="007D0F7C" w:rsidRDefault="003568C8">
      <w:pPr>
        <w:widowControl/>
        <w:spacing w:before="150" w:after="150" w:line="360" w:lineRule="atLeast"/>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机构</w:t>
      </w:r>
      <w:r>
        <w:rPr>
          <w:rFonts w:ascii="仿宋_GB2312" w:eastAsia="仿宋_GB2312" w:hAnsi="黑体"/>
          <w:sz w:val="32"/>
          <w:szCs w:val="32"/>
        </w:rPr>
        <w:t>设置</w:t>
      </w:r>
      <w:r w:rsidR="0058624D">
        <w:rPr>
          <w:rFonts w:ascii="仿宋_GB2312" w:eastAsia="仿宋_GB2312" w:hAnsi="黑体" w:hint="eastAsia"/>
          <w:sz w:val="32"/>
          <w:szCs w:val="32"/>
        </w:rPr>
        <w:t>情况</w:t>
      </w:r>
      <w:r>
        <w:rPr>
          <w:rFonts w:ascii="仿宋_GB2312" w:eastAsia="仿宋_GB2312" w:hAnsi="黑体"/>
          <w:sz w:val="32"/>
          <w:szCs w:val="32"/>
        </w:rPr>
        <w:t>：</w:t>
      </w:r>
      <w:r w:rsidR="0058624D">
        <w:rPr>
          <w:rFonts w:ascii="仿宋_GB2312" w:eastAsia="仿宋_GB2312" w:hAnsi="黑体" w:hint="eastAsia"/>
          <w:sz w:val="32"/>
          <w:szCs w:val="32"/>
        </w:rPr>
        <w:t>海</w:t>
      </w:r>
      <w:r w:rsidR="0058624D">
        <w:rPr>
          <w:rFonts w:ascii="仿宋_GB2312" w:eastAsia="仿宋_GB2312" w:hAnsi="黑体"/>
          <w:sz w:val="32"/>
          <w:szCs w:val="32"/>
        </w:rPr>
        <w:t>南省考试局</w:t>
      </w:r>
      <w:r w:rsidR="007D0F7C">
        <w:rPr>
          <w:rFonts w:ascii="仿宋_GB2312" w:eastAsia="仿宋_GB2312" w:hAnsi="黑体" w:hint="eastAsia"/>
          <w:sz w:val="32"/>
          <w:szCs w:val="32"/>
        </w:rPr>
        <w:t>内设</w:t>
      </w:r>
      <w:r w:rsidR="009A0F51">
        <w:rPr>
          <w:rFonts w:ascii="仿宋_GB2312" w:eastAsia="仿宋_GB2312" w:hAnsi="黑体" w:hint="eastAsia"/>
          <w:sz w:val="32"/>
          <w:szCs w:val="32"/>
        </w:rPr>
        <w:t>8个</w:t>
      </w:r>
      <w:r w:rsidR="009A0F51">
        <w:rPr>
          <w:rFonts w:ascii="仿宋_GB2312" w:eastAsia="仿宋_GB2312" w:hAnsi="黑体"/>
          <w:sz w:val="32"/>
          <w:szCs w:val="32"/>
        </w:rPr>
        <w:t>处室，</w:t>
      </w:r>
      <w:r w:rsidR="009A0F51">
        <w:rPr>
          <w:rFonts w:ascii="仿宋_GB2312" w:eastAsia="仿宋_GB2312" w:hAnsi="黑体" w:hint="eastAsia"/>
          <w:sz w:val="32"/>
          <w:szCs w:val="32"/>
        </w:rPr>
        <w:t>分别</w:t>
      </w:r>
      <w:r w:rsidR="009A0F51">
        <w:rPr>
          <w:rFonts w:ascii="仿宋_GB2312" w:eastAsia="仿宋_GB2312" w:hAnsi="黑体"/>
          <w:sz w:val="32"/>
          <w:szCs w:val="32"/>
        </w:rPr>
        <w:t>为</w:t>
      </w:r>
      <w:r w:rsidR="007D0F7C">
        <w:rPr>
          <w:rFonts w:ascii="仿宋_GB2312" w:eastAsia="仿宋_GB2312" w:hAnsi="黑体" w:hint="eastAsia"/>
          <w:sz w:val="32"/>
          <w:szCs w:val="32"/>
        </w:rPr>
        <w:t>办</w:t>
      </w:r>
      <w:r w:rsidR="007D0F7C">
        <w:rPr>
          <w:rFonts w:ascii="仿宋_GB2312" w:eastAsia="仿宋_GB2312" w:hAnsi="黑体"/>
          <w:sz w:val="32"/>
          <w:szCs w:val="32"/>
        </w:rPr>
        <w:t>公室（机关党委、工会）</w:t>
      </w:r>
      <w:r w:rsidR="009A0F51">
        <w:rPr>
          <w:rFonts w:ascii="仿宋_GB2312" w:eastAsia="仿宋_GB2312" w:hAnsi="黑体" w:hint="eastAsia"/>
          <w:sz w:val="32"/>
          <w:szCs w:val="32"/>
        </w:rPr>
        <w:t>、普通</w:t>
      </w:r>
      <w:r w:rsidR="009A0F51">
        <w:rPr>
          <w:rFonts w:ascii="仿宋_GB2312" w:eastAsia="仿宋_GB2312" w:hAnsi="黑体"/>
          <w:sz w:val="32"/>
          <w:szCs w:val="32"/>
        </w:rPr>
        <w:t>高等学校招生处、成人高等学</w:t>
      </w:r>
      <w:r w:rsidR="009A0F51">
        <w:rPr>
          <w:rFonts w:ascii="仿宋_GB2312" w:eastAsia="仿宋_GB2312" w:hAnsi="黑体" w:hint="eastAsia"/>
          <w:sz w:val="32"/>
          <w:szCs w:val="32"/>
        </w:rPr>
        <w:t>校</w:t>
      </w:r>
      <w:r w:rsidR="006D7C62">
        <w:rPr>
          <w:rFonts w:ascii="仿宋_GB2312" w:eastAsia="仿宋_GB2312" w:hAnsi="黑体" w:hint="eastAsia"/>
          <w:sz w:val="32"/>
          <w:szCs w:val="32"/>
        </w:rPr>
        <w:t>招</w:t>
      </w:r>
      <w:r w:rsidR="006D7C62">
        <w:rPr>
          <w:rFonts w:ascii="仿宋_GB2312" w:eastAsia="仿宋_GB2312" w:hAnsi="黑体"/>
          <w:sz w:val="32"/>
          <w:szCs w:val="32"/>
        </w:rPr>
        <w:t>生处、高等教育</w:t>
      </w:r>
      <w:r w:rsidR="006D7C62">
        <w:rPr>
          <w:rFonts w:ascii="仿宋_GB2312" w:eastAsia="仿宋_GB2312" w:hAnsi="黑体" w:hint="eastAsia"/>
          <w:sz w:val="32"/>
          <w:szCs w:val="32"/>
        </w:rPr>
        <w:t>自</w:t>
      </w:r>
      <w:r w:rsidR="006D7C62">
        <w:rPr>
          <w:rFonts w:ascii="仿宋_GB2312" w:eastAsia="仿宋_GB2312" w:hAnsi="黑体"/>
          <w:sz w:val="32"/>
          <w:szCs w:val="32"/>
        </w:rPr>
        <w:t>学考试办公室、普通高</w:t>
      </w:r>
      <w:r w:rsidR="006D7C62">
        <w:rPr>
          <w:rFonts w:ascii="仿宋_GB2312" w:eastAsia="仿宋_GB2312" w:hAnsi="黑体" w:hint="eastAsia"/>
          <w:sz w:val="32"/>
          <w:szCs w:val="32"/>
        </w:rPr>
        <w:t>中</w:t>
      </w:r>
      <w:r w:rsidR="006D7C62">
        <w:rPr>
          <w:rFonts w:ascii="仿宋_GB2312" w:eastAsia="仿宋_GB2312" w:hAnsi="黑体"/>
          <w:sz w:val="32"/>
          <w:szCs w:val="32"/>
        </w:rPr>
        <w:t>学业</w:t>
      </w:r>
      <w:r w:rsidR="006D7C62">
        <w:rPr>
          <w:rFonts w:ascii="仿宋_GB2312" w:eastAsia="仿宋_GB2312" w:hAnsi="黑体" w:hint="eastAsia"/>
          <w:sz w:val="32"/>
          <w:szCs w:val="32"/>
        </w:rPr>
        <w:t>水</w:t>
      </w:r>
      <w:r w:rsidR="006D7C62">
        <w:rPr>
          <w:rFonts w:ascii="仿宋_GB2312" w:eastAsia="仿宋_GB2312" w:hAnsi="黑体"/>
          <w:sz w:val="32"/>
          <w:szCs w:val="32"/>
        </w:rPr>
        <w:t>平考试处、社会考试处、中等学校招生处</w:t>
      </w:r>
      <w:r w:rsidR="006D7C62">
        <w:rPr>
          <w:rFonts w:ascii="仿宋_GB2312" w:eastAsia="仿宋_GB2312" w:hAnsi="黑体" w:hint="eastAsia"/>
          <w:sz w:val="32"/>
          <w:szCs w:val="32"/>
        </w:rPr>
        <w:t>和信息</w:t>
      </w:r>
      <w:r w:rsidR="006D7C62">
        <w:rPr>
          <w:rFonts w:ascii="仿宋_GB2312" w:eastAsia="仿宋_GB2312" w:hAnsi="黑体"/>
          <w:sz w:val="32"/>
          <w:szCs w:val="32"/>
        </w:rPr>
        <w:t>管理处。</w:t>
      </w:r>
    </w:p>
    <w:p w:rsidR="00425D50" w:rsidRDefault="00E33978">
      <w:pPr>
        <w:pStyle w:val="2"/>
        <w:ind w:firstLine="640"/>
        <w:jc w:val="left"/>
        <w:rPr>
          <w:rFonts w:ascii="黑体" w:eastAsia="黑体" w:hAnsi="黑体"/>
          <w:sz w:val="32"/>
          <w:szCs w:val="32"/>
        </w:rPr>
      </w:pPr>
      <w:r>
        <w:rPr>
          <w:rFonts w:ascii="黑体" w:eastAsia="黑体" w:hAnsi="黑体" w:hint="eastAsia"/>
          <w:sz w:val="32"/>
          <w:szCs w:val="32"/>
        </w:rPr>
        <w:t>二、部门预算单位构成（单位公开没有这部分内容）</w:t>
      </w:r>
    </w:p>
    <w:p w:rsidR="00425D50" w:rsidRDefault="00E33978">
      <w:pPr>
        <w:ind w:firstLineChars="200" w:firstLine="640"/>
        <w:rPr>
          <w:rFonts w:ascii="仿宋_GB2312" w:eastAsia="仿宋_GB2312" w:hAnsi="黑体"/>
          <w:sz w:val="32"/>
          <w:szCs w:val="32"/>
        </w:rPr>
      </w:pPr>
      <w:r>
        <w:rPr>
          <w:rFonts w:ascii="仿宋_GB2312" w:eastAsia="仿宋_GB2312" w:hAnsi="仿宋_GB2312" w:cs="仿宋_GB2312" w:hint="eastAsia"/>
          <w:sz w:val="32"/>
          <w:szCs w:val="32"/>
        </w:rPr>
        <w:t>无此类情况。</w:t>
      </w:r>
    </w:p>
    <w:p w:rsidR="00425D50" w:rsidRDefault="00425D50">
      <w:pPr>
        <w:rPr>
          <w:rFonts w:ascii="宋体" w:hAnsi="宋体" w:cs="宋体"/>
          <w:b/>
          <w:bCs/>
          <w:color w:val="0070C0"/>
          <w:kern w:val="0"/>
          <w:sz w:val="29"/>
          <w:szCs w:val="29"/>
        </w:rPr>
      </w:pPr>
    </w:p>
    <w:p w:rsidR="00425D50" w:rsidRDefault="00E33978">
      <w:pPr>
        <w:ind w:firstLineChars="200" w:firstLine="640"/>
        <w:rPr>
          <w:rFonts w:ascii="黑体" w:eastAsia="黑体" w:hAnsi="黑体"/>
          <w:sz w:val="32"/>
          <w:szCs w:val="32"/>
        </w:rPr>
      </w:pPr>
      <w:r>
        <w:rPr>
          <w:rFonts w:ascii="黑体" w:eastAsia="黑体" w:hAnsi="黑体" w:hint="eastAsia"/>
          <w:sz w:val="32"/>
          <w:szCs w:val="32"/>
        </w:rPr>
        <w:t>第二部分  海南</w:t>
      </w:r>
      <w:r>
        <w:rPr>
          <w:rFonts w:ascii="黑体" w:eastAsia="黑体" w:hAnsi="黑体"/>
          <w:sz w:val="32"/>
          <w:szCs w:val="32"/>
        </w:rPr>
        <w:t>省考</w:t>
      </w:r>
      <w:r>
        <w:rPr>
          <w:rFonts w:ascii="黑体" w:eastAsia="黑体" w:hAnsi="黑体" w:hint="eastAsia"/>
          <w:sz w:val="32"/>
          <w:szCs w:val="32"/>
        </w:rPr>
        <w:t>试局单位2024年单位预算表</w:t>
      </w:r>
    </w:p>
    <w:p w:rsidR="00425D50" w:rsidRDefault="00E3397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（此部分内容即为单位预算公开表，详见表格）</w:t>
      </w:r>
    </w:p>
    <w:p w:rsidR="00425D50" w:rsidRDefault="00425D50">
      <w:pPr>
        <w:rPr>
          <w:rFonts w:ascii="黑体" w:eastAsia="黑体" w:hAnsi="黑体"/>
          <w:sz w:val="32"/>
          <w:szCs w:val="32"/>
        </w:rPr>
      </w:pPr>
    </w:p>
    <w:p w:rsidR="00425D50" w:rsidRDefault="00E33978">
      <w:pPr>
        <w:ind w:firstLineChars="150" w:firstLine="480"/>
        <w:rPr>
          <w:rFonts w:ascii="黑体" w:eastAsia="黑体" w:hAnsi="黑体"/>
          <w:sz w:val="32"/>
          <w:szCs w:val="32"/>
        </w:rPr>
      </w:pPr>
      <w:r>
        <w:rPr>
          <w:rFonts w:ascii="黑体" w:eastAsia="黑体" w:hAnsi="黑体" w:hint="eastAsia"/>
          <w:sz w:val="32"/>
          <w:szCs w:val="32"/>
        </w:rPr>
        <w:t>第三部分</w:t>
      </w:r>
      <w:r w:rsidR="00C40B51">
        <w:rPr>
          <w:rFonts w:ascii="黑体" w:eastAsia="黑体" w:hAnsi="黑体" w:hint="eastAsia"/>
          <w:sz w:val="32"/>
          <w:szCs w:val="32"/>
        </w:rPr>
        <w:t xml:space="preserve">  </w:t>
      </w:r>
      <w:r>
        <w:rPr>
          <w:rFonts w:ascii="黑体" w:eastAsia="黑体" w:hAnsi="黑体" w:hint="eastAsia"/>
          <w:sz w:val="32"/>
          <w:szCs w:val="32"/>
        </w:rPr>
        <w:t>海南省考试局单位2024年单位预算情况说明</w:t>
      </w:r>
    </w:p>
    <w:p w:rsidR="00425D50" w:rsidRDefault="00E33978">
      <w:pPr>
        <w:ind w:firstLineChars="200" w:firstLine="640"/>
        <w:rPr>
          <w:rFonts w:ascii="黑体" w:eastAsia="黑体" w:hAnsi="黑体"/>
          <w:sz w:val="32"/>
          <w:szCs w:val="32"/>
        </w:rPr>
      </w:pPr>
      <w:r>
        <w:rPr>
          <w:rFonts w:ascii="黑体" w:eastAsia="黑体" w:hAnsi="黑体" w:hint="eastAsia"/>
          <w:sz w:val="32"/>
          <w:szCs w:val="32"/>
        </w:rPr>
        <w:t>一、关于海南</w:t>
      </w:r>
      <w:r>
        <w:rPr>
          <w:rFonts w:ascii="黑体" w:eastAsia="黑体" w:hAnsi="黑体"/>
          <w:sz w:val="32"/>
          <w:szCs w:val="32"/>
        </w:rPr>
        <w:t>省考试局</w:t>
      </w:r>
      <w:r>
        <w:rPr>
          <w:rFonts w:ascii="黑体" w:eastAsia="黑体" w:hAnsi="黑体" w:hint="eastAsia"/>
          <w:sz w:val="32"/>
          <w:szCs w:val="32"/>
        </w:rPr>
        <w:t>单位2</w:t>
      </w:r>
      <w:r>
        <w:rPr>
          <w:rFonts w:ascii="黑体" w:eastAsia="黑体" w:hAnsi="黑体"/>
          <w:sz w:val="32"/>
          <w:szCs w:val="32"/>
        </w:rPr>
        <w:t>02</w:t>
      </w:r>
      <w:r>
        <w:rPr>
          <w:rFonts w:ascii="黑体" w:eastAsia="黑体" w:hAnsi="黑体" w:hint="eastAsia"/>
          <w:sz w:val="32"/>
          <w:szCs w:val="32"/>
        </w:rPr>
        <w:t>4年财政拨款收支预算情况的总体说明</w:t>
      </w:r>
    </w:p>
    <w:p w:rsidR="00425D50" w:rsidRDefault="00E33978">
      <w:pPr>
        <w:ind w:firstLineChars="200" w:firstLine="640"/>
        <w:rPr>
          <w:rFonts w:ascii="仿宋_GB2312" w:eastAsia="仿宋_GB2312" w:hAnsi="黑体"/>
          <w:sz w:val="32"/>
          <w:szCs w:val="32"/>
        </w:rPr>
      </w:pPr>
      <w:r>
        <w:rPr>
          <w:rFonts w:ascii="仿宋_GB2312" w:eastAsia="仿宋_GB2312" w:hAnsi="黑体" w:hint="eastAsia"/>
          <w:sz w:val="32"/>
          <w:szCs w:val="32"/>
        </w:rPr>
        <w:t>海南省考试局单位2024年财政拨款收支总预算</w:t>
      </w:r>
      <w:r>
        <w:rPr>
          <w:rFonts w:ascii="仿宋_GB2312" w:eastAsia="仿宋_GB2312" w:hAnsi="黑体" w:cs="仿宋_GB2312" w:hint="eastAsia"/>
          <w:sz w:val="32"/>
          <w:szCs w:val="32"/>
        </w:rPr>
        <w:t>5379.9</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增加389.97</w:t>
      </w:r>
      <w:r>
        <w:rPr>
          <w:rFonts w:ascii="仿宋_GB2312" w:eastAsia="仿宋_GB2312" w:hAnsi="黑体" w:hint="eastAsia"/>
          <w:sz w:val="32"/>
          <w:szCs w:val="32"/>
        </w:rPr>
        <w:t>万元，主要是考试考务及职称评审管理项目、海南省高中阶段学校统一招生管理系统项目、海南省国家教育考试综合管理平台建设试点项目</w:t>
      </w:r>
      <w:r>
        <w:rPr>
          <w:rFonts w:ascii="仿宋_GB2312" w:eastAsia="仿宋_GB2312" w:hAnsi="黑体"/>
          <w:sz w:val="32"/>
          <w:szCs w:val="32"/>
        </w:rPr>
        <w:t>及人员经费</w:t>
      </w:r>
      <w:r>
        <w:rPr>
          <w:rFonts w:ascii="仿宋_GB2312" w:eastAsia="仿宋_GB2312" w:hAnsi="黑体" w:hint="eastAsia"/>
          <w:sz w:val="32"/>
          <w:szCs w:val="32"/>
        </w:rPr>
        <w:t>等支出</w:t>
      </w:r>
      <w:r>
        <w:rPr>
          <w:rFonts w:ascii="仿宋_GB2312" w:eastAsia="仿宋_GB2312" w:hAnsi="黑体"/>
          <w:sz w:val="32"/>
          <w:szCs w:val="32"/>
        </w:rPr>
        <w:t>预算增加</w:t>
      </w:r>
      <w:r>
        <w:rPr>
          <w:rFonts w:ascii="仿宋_GB2312" w:eastAsia="仿宋_GB2312" w:hAnsi="黑体" w:hint="eastAsia"/>
          <w:sz w:val="32"/>
          <w:szCs w:val="32"/>
        </w:rPr>
        <w:t>。其中，收入总计5379</w:t>
      </w:r>
      <w:r>
        <w:rPr>
          <w:rFonts w:ascii="仿宋_GB2312" w:eastAsia="仿宋_GB2312" w:hAnsi="黑体" w:cs="仿宋_GB2312" w:hint="eastAsia"/>
          <w:sz w:val="32"/>
          <w:szCs w:val="32"/>
        </w:rPr>
        <w:t>.9</w:t>
      </w:r>
      <w:r>
        <w:rPr>
          <w:rFonts w:ascii="仿宋_GB2312" w:eastAsia="仿宋_GB2312" w:hAnsi="黑体" w:hint="eastAsia"/>
          <w:sz w:val="32"/>
          <w:szCs w:val="32"/>
        </w:rPr>
        <w:t>万元，包括一般公共预算本年收入5379</w:t>
      </w:r>
      <w:r>
        <w:rPr>
          <w:rFonts w:ascii="仿宋_GB2312" w:eastAsia="仿宋_GB2312" w:hAnsi="黑体" w:cs="仿宋_GB2312" w:hint="eastAsia"/>
          <w:sz w:val="32"/>
          <w:szCs w:val="32"/>
        </w:rPr>
        <w:t>.9</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元、上年结转</w:t>
      </w:r>
      <w:r>
        <w:rPr>
          <w:rFonts w:ascii="仿宋_GB2312" w:eastAsia="仿宋_GB2312" w:hAnsi="黑体" w:cs="仿宋_GB2312" w:hint="eastAsia"/>
          <w:sz w:val="32"/>
          <w:szCs w:val="32"/>
        </w:rPr>
        <w:t>0</w:t>
      </w:r>
      <w:r>
        <w:rPr>
          <w:rFonts w:ascii="仿宋_GB2312" w:eastAsia="仿宋_GB2312" w:hAnsi="黑体" w:hint="eastAsia"/>
          <w:sz w:val="32"/>
          <w:szCs w:val="32"/>
        </w:rPr>
        <w:t>元；支出总计</w:t>
      </w:r>
      <w:r>
        <w:rPr>
          <w:rFonts w:ascii="仿宋_GB2312" w:eastAsia="仿宋_GB2312" w:hAnsi="黑体" w:cs="仿宋_GB2312" w:hint="eastAsia"/>
          <w:sz w:val="32"/>
          <w:szCs w:val="32"/>
        </w:rPr>
        <w:t>5379.9</w:t>
      </w:r>
      <w:r>
        <w:rPr>
          <w:rFonts w:ascii="仿宋_GB2312" w:eastAsia="仿宋_GB2312" w:hAnsi="黑体" w:hint="eastAsia"/>
          <w:sz w:val="32"/>
          <w:szCs w:val="32"/>
        </w:rPr>
        <w:t>万元，包括一般公共服务支出</w:t>
      </w:r>
      <w:r>
        <w:rPr>
          <w:rFonts w:ascii="仿宋_GB2312" w:eastAsia="仿宋_GB2312" w:hAnsi="黑体" w:cs="仿宋_GB2312" w:hint="eastAsia"/>
          <w:sz w:val="32"/>
          <w:szCs w:val="32"/>
        </w:rPr>
        <w:t>1560.01</w:t>
      </w:r>
      <w:r>
        <w:rPr>
          <w:rFonts w:ascii="仿宋_GB2312" w:eastAsia="仿宋_GB2312" w:hAnsi="黑体" w:hint="eastAsia"/>
          <w:sz w:val="32"/>
          <w:szCs w:val="32"/>
        </w:rPr>
        <w:t>万元、教育支出</w:t>
      </w:r>
      <w:r>
        <w:rPr>
          <w:rFonts w:ascii="仿宋_GB2312" w:eastAsia="仿宋_GB2312" w:hAnsi="黑体" w:cs="仿宋_GB2312" w:hint="eastAsia"/>
          <w:sz w:val="32"/>
          <w:szCs w:val="32"/>
        </w:rPr>
        <w:t>3404.54</w:t>
      </w:r>
      <w:r>
        <w:rPr>
          <w:rFonts w:ascii="仿宋_GB2312" w:eastAsia="仿宋_GB2312" w:hAnsi="黑体" w:hint="eastAsia"/>
          <w:sz w:val="32"/>
          <w:szCs w:val="32"/>
        </w:rPr>
        <w:t>万元、社会保障和就业支出</w:t>
      </w:r>
      <w:r>
        <w:rPr>
          <w:rFonts w:ascii="仿宋_GB2312" w:eastAsia="仿宋_GB2312" w:hAnsi="黑体" w:cs="仿宋_GB2312" w:hint="eastAsia"/>
          <w:sz w:val="32"/>
          <w:szCs w:val="32"/>
        </w:rPr>
        <w:t>270.08</w:t>
      </w:r>
      <w:r>
        <w:rPr>
          <w:rFonts w:ascii="仿宋_GB2312" w:eastAsia="仿宋_GB2312" w:hAnsi="黑体" w:hint="eastAsia"/>
          <w:sz w:val="32"/>
          <w:szCs w:val="32"/>
        </w:rPr>
        <w:t>万元、卫生健康</w:t>
      </w:r>
      <w:r>
        <w:rPr>
          <w:rFonts w:ascii="仿宋_GB2312" w:eastAsia="仿宋_GB2312" w:hAnsi="黑体" w:hint="eastAsia"/>
          <w:sz w:val="32"/>
          <w:szCs w:val="32"/>
        </w:rPr>
        <w:lastRenderedPageBreak/>
        <w:t>支出50.08万元、住房保障支出95.19万元，结转下年</w:t>
      </w:r>
      <w:r>
        <w:rPr>
          <w:rFonts w:ascii="仿宋_GB2312" w:eastAsia="仿宋_GB2312" w:hAnsi="黑体" w:cs="仿宋_GB2312" w:hint="eastAsia"/>
          <w:sz w:val="32"/>
          <w:szCs w:val="32"/>
        </w:rPr>
        <w:t>0</w:t>
      </w:r>
      <w:r>
        <w:rPr>
          <w:rFonts w:ascii="仿宋_GB2312" w:eastAsia="仿宋_GB2312" w:hAnsi="黑体" w:hint="eastAsia"/>
          <w:sz w:val="32"/>
          <w:szCs w:val="32"/>
        </w:rPr>
        <w:t>元。</w:t>
      </w:r>
    </w:p>
    <w:p w:rsidR="00425D50" w:rsidRDefault="00E33978">
      <w:pPr>
        <w:ind w:firstLine="640"/>
        <w:rPr>
          <w:rFonts w:ascii="黑体" w:eastAsia="黑体" w:hAnsi="黑体"/>
          <w:sz w:val="32"/>
          <w:szCs w:val="32"/>
        </w:rPr>
      </w:pPr>
      <w:r>
        <w:rPr>
          <w:rFonts w:ascii="黑体" w:eastAsia="黑体" w:hAnsi="黑体" w:hint="eastAsia"/>
          <w:sz w:val="32"/>
          <w:szCs w:val="32"/>
        </w:rPr>
        <w:t>二、关于海南</w:t>
      </w:r>
      <w:r>
        <w:rPr>
          <w:rFonts w:ascii="黑体" w:eastAsia="黑体" w:hAnsi="黑体"/>
          <w:sz w:val="32"/>
          <w:szCs w:val="32"/>
        </w:rPr>
        <w:t>省考试局</w:t>
      </w:r>
      <w:r>
        <w:rPr>
          <w:rFonts w:ascii="黑体" w:eastAsia="黑体" w:hAnsi="黑体" w:hint="eastAsia"/>
          <w:sz w:val="32"/>
          <w:szCs w:val="32"/>
        </w:rPr>
        <w:t>单位2</w:t>
      </w:r>
      <w:r>
        <w:rPr>
          <w:rFonts w:ascii="黑体" w:eastAsia="黑体" w:hAnsi="黑体"/>
          <w:sz w:val="32"/>
          <w:szCs w:val="32"/>
        </w:rPr>
        <w:t>02</w:t>
      </w:r>
      <w:r>
        <w:rPr>
          <w:rFonts w:ascii="黑体" w:eastAsia="黑体" w:hAnsi="黑体" w:hint="eastAsia"/>
          <w:sz w:val="32"/>
          <w:szCs w:val="32"/>
        </w:rPr>
        <w:t>4年一般公共预算当年拨款情况说明</w:t>
      </w:r>
    </w:p>
    <w:p w:rsidR="00425D50" w:rsidRDefault="00E33978">
      <w:pPr>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425D50" w:rsidRDefault="00E33978">
      <w:pPr>
        <w:ind w:firstLineChars="200" w:firstLine="640"/>
        <w:rPr>
          <w:rFonts w:ascii="仿宋_GB2312" w:eastAsia="仿宋_GB2312" w:hAnsi="黑体"/>
          <w:sz w:val="32"/>
          <w:szCs w:val="32"/>
        </w:rPr>
      </w:pPr>
      <w:r>
        <w:rPr>
          <w:rFonts w:ascii="仿宋_GB2312" w:eastAsia="仿宋_GB2312" w:hAnsi="黑体" w:hint="eastAsia"/>
          <w:sz w:val="32"/>
          <w:szCs w:val="32"/>
        </w:rPr>
        <w:t>海南省考试局单位2024年一般公共预算当年拨款</w:t>
      </w:r>
      <w:r>
        <w:rPr>
          <w:rFonts w:ascii="仿宋_GB2312" w:eastAsia="仿宋_GB2312" w:hAnsi="黑体" w:cs="仿宋_GB2312" w:hint="eastAsia"/>
          <w:sz w:val="32"/>
          <w:szCs w:val="32"/>
        </w:rPr>
        <w:t>5379.9</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增加389.97</w:t>
      </w:r>
      <w:r>
        <w:rPr>
          <w:rFonts w:ascii="仿宋_GB2312" w:eastAsia="仿宋_GB2312" w:hAnsi="黑体" w:hint="eastAsia"/>
          <w:sz w:val="32"/>
          <w:szCs w:val="32"/>
        </w:rPr>
        <w:t>万元，主要是考试考务及职称评审管理项目、海南省高中阶段学校统一招生管理系统项目、海南省国家教育考试综合管理平台建设试点项目</w:t>
      </w:r>
      <w:r>
        <w:rPr>
          <w:rFonts w:ascii="仿宋_GB2312" w:eastAsia="仿宋_GB2312" w:hAnsi="黑体"/>
          <w:sz w:val="32"/>
          <w:szCs w:val="32"/>
        </w:rPr>
        <w:t>及人员经费</w:t>
      </w:r>
      <w:r>
        <w:rPr>
          <w:rFonts w:ascii="仿宋_GB2312" w:eastAsia="仿宋_GB2312" w:hAnsi="黑体" w:hint="eastAsia"/>
          <w:sz w:val="32"/>
          <w:szCs w:val="32"/>
        </w:rPr>
        <w:t>等支出</w:t>
      </w:r>
      <w:r>
        <w:rPr>
          <w:rFonts w:ascii="仿宋_GB2312" w:eastAsia="仿宋_GB2312" w:hAnsi="黑体"/>
          <w:sz w:val="32"/>
          <w:szCs w:val="32"/>
        </w:rPr>
        <w:t>预算增加</w:t>
      </w:r>
      <w:r>
        <w:rPr>
          <w:rFonts w:ascii="仿宋_GB2312" w:eastAsia="仿宋_GB2312" w:hAnsi="黑体" w:hint="eastAsia"/>
          <w:sz w:val="32"/>
          <w:szCs w:val="32"/>
        </w:rPr>
        <w:t>。</w:t>
      </w:r>
    </w:p>
    <w:p w:rsidR="00425D50" w:rsidRDefault="00E33978">
      <w:pPr>
        <w:ind w:firstLine="640"/>
        <w:jc w:val="left"/>
        <w:rPr>
          <w:rFonts w:ascii="楷体" w:eastAsia="楷体" w:hAnsi="楷体"/>
          <w:sz w:val="32"/>
          <w:szCs w:val="32"/>
        </w:rPr>
      </w:pPr>
      <w:r>
        <w:rPr>
          <w:rFonts w:ascii="楷体" w:eastAsia="楷体" w:hAnsi="楷体" w:hint="eastAsia"/>
          <w:sz w:val="32"/>
          <w:szCs w:val="32"/>
        </w:rPr>
        <w:t>（二）一般公共预算当年拨款结构情况</w:t>
      </w:r>
    </w:p>
    <w:p w:rsidR="00425D50" w:rsidRDefault="00E33978">
      <w:pPr>
        <w:ind w:firstLineChars="250" w:firstLine="800"/>
        <w:rPr>
          <w:rFonts w:ascii="仿宋_GB2312" w:eastAsia="仿宋_GB2312" w:hAnsi="黑体"/>
          <w:sz w:val="32"/>
          <w:szCs w:val="32"/>
        </w:rPr>
      </w:pPr>
      <w:r>
        <w:rPr>
          <w:rFonts w:ascii="仿宋_GB2312" w:eastAsia="仿宋_GB2312" w:hAnsi="黑体" w:cs="仿宋_GB2312" w:hint="eastAsia"/>
          <w:sz w:val="32"/>
          <w:szCs w:val="32"/>
        </w:rPr>
        <w:t>一般公共服务支出1560.01</w:t>
      </w:r>
      <w:r>
        <w:rPr>
          <w:rFonts w:ascii="仿宋_GB2312" w:eastAsia="仿宋_GB2312" w:hAnsi="黑体" w:hint="eastAsia"/>
          <w:sz w:val="32"/>
          <w:szCs w:val="32"/>
        </w:rPr>
        <w:t>万元，占29%；教育支出</w:t>
      </w:r>
      <w:r>
        <w:rPr>
          <w:rFonts w:ascii="仿宋_GB2312" w:eastAsia="仿宋_GB2312" w:hAnsi="黑体" w:cs="仿宋_GB2312" w:hint="eastAsia"/>
          <w:sz w:val="32"/>
          <w:szCs w:val="32"/>
        </w:rPr>
        <w:t>3404.54</w:t>
      </w:r>
      <w:r>
        <w:rPr>
          <w:rFonts w:ascii="仿宋_GB2312" w:eastAsia="仿宋_GB2312" w:hAnsi="黑体" w:hint="eastAsia"/>
          <w:sz w:val="32"/>
          <w:szCs w:val="32"/>
        </w:rPr>
        <w:t>万元，占63.28%；社会保障和就业支出</w:t>
      </w:r>
      <w:r>
        <w:rPr>
          <w:rFonts w:ascii="仿宋_GB2312" w:eastAsia="仿宋_GB2312" w:hAnsi="黑体" w:cs="仿宋_GB2312" w:hint="eastAsia"/>
          <w:sz w:val="32"/>
          <w:szCs w:val="32"/>
        </w:rPr>
        <w:t>270.08</w:t>
      </w:r>
      <w:r>
        <w:rPr>
          <w:rFonts w:ascii="仿宋_GB2312" w:eastAsia="仿宋_GB2312" w:hAnsi="黑体" w:hint="eastAsia"/>
          <w:sz w:val="32"/>
          <w:szCs w:val="32"/>
        </w:rPr>
        <w:t>万元，占5.02%；卫生健康支出50.08万元，占0.93%；住房保障支出95.19万元，占1.77%。</w:t>
      </w:r>
    </w:p>
    <w:p w:rsidR="00425D50" w:rsidRDefault="00E33978">
      <w:pPr>
        <w:ind w:firstLine="640"/>
        <w:jc w:val="left"/>
        <w:rPr>
          <w:rFonts w:ascii="楷体" w:eastAsia="楷体" w:hAnsi="楷体"/>
          <w:sz w:val="32"/>
          <w:szCs w:val="32"/>
        </w:rPr>
      </w:pPr>
      <w:r>
        <w:rPr>
          <w:rFonts w:ascii="楷体" w:eastAsia="楷体" w:hAnsi="楷体" w:hint="eastAsia"/>
          <w:sz w:val="32"/>
          <w:szCs w:val="32"/>
        </w:rPr>
        <w:t>（三）一般公共预算当年拨款具体使用情况</w:t>
      </w:r>
    </w:p>
    <w:p w:rsidR="00425D50" w:rsidRDefault="00E33978">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sz w:val="32"/>
          <w:szCs w:val="32"/>
        </w:rPr>
        <w:t>1.</w:t>
      </w:r>
      <w:r>
        <w:rPr>
          <w:rFonts w:ascii="仿宋_GB2312" w:eastAsia="仿宋_GB2312" w:hAnsi="黑体" w:cs="仿宋_GB2312" w:hint="eastAsia"/>
          <w:sz w:val="32"/>
          <w:szCs w:val="32"/>
        </w:rPr>
        <w:t>一般公共服务支出（类）组织事务（款）公务员事务（项）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预算数为1560.01万元，与上年度持平。</w:t>
      </w:r>
    </w:p>
    <w:p w:rsidR="00425D50" w:rsidRDefault="00E33978">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sz w:val="32"/>
          <w:szCs w:val="32"/>
        </w:rPr>
        <w:t>2</w:t>
      </w:r>
      <w:r>
        <w:rPr>
          <w:rFonts w:ascii="仿宋_GB2312" w:eastAsia="仿宋_GB2312" w:hAnsi="黑体" w:cs="仿宋_GB2312" w:hint="eastAsia"/>
          <w:sz w:val="32"/>
          <w:szCs w:val="32"/>
        </w:rPr>
        <w:t>.教育支出（类）教育管理事务（款）行政运行（项）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预算数为1028.7万元，比上年预算数增加112.01万元，主要是我局的工作人员增加导致预算增加。</w:t>
      </w:r>
    </w:p>
    <w:p w:rsidR="00425D50" w:rsidRDefault="00E33978">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3</w:t>
      </w:r>
      <w:r>
        <w:rPr>
          <w:rFonts w:ascii="仿宋_GB2312" w:eastAsia="仿宋_GB2312" w:hAnsi="黑体" w:cs="仿宋_GB2312"/>
          <w:sz w:val="32"/>
          <w:szCs w:val="32"/>
        </w:rPr>
        <w:t>.</w:t>
      </w:r>
      <w:r>
        <w:rPr>
          <w:rFonts w:ascii="仿宋_GB2312" w:eastAsia="仿宋_GB2312" w:hAnsi="黑体" w:cs="仿宋_GB2312" w:hint="eastAsia"/>
          <w:sz w:val="32"/>
          <w:szCs w:val="32"/>
        </w:rPr>
        <w:t>教育支出（类）其他教育支出（款）其他教育支出（项）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预算数为2357.12万元，比上年预算数增加280.26</w:t>
      </w:r>
      <w:r>
        <w:rPr>
          <w:rFonts w:ascii="仿宋_GB2312" w:eastAsia="仿宋_GB2312" w:hAnsi="黑体" w:cs="仿宋_GB2312" w:hint="eastAsia"/>
          <w:sz w:val="32"/>
          <w:szCs w:val="32"/>
        </w:rPr>
        <w:lastRenderedPageBreak/>
        <w:t>万元，主要是其他教育支出中的考试考</w:t>
      </w:r>
      <w:r>
        <w:rPr>
          <w:rFonts w:ascii="仿宋_GB2312" w:eastAsia="仿宋_GB2312" w:hAnsi="黑体" w:cs="仿宋_GB2312"/>
          <w:sz w:val="32"/>
          <w:szCs w:val="32"/>
        </w:rPr>
        <w:t>务</w:t>
      </w:r>
      <w:r>
        <w:rPr>
          <w:rFonts w:ascii="仿宋_GB2312" w:eastAsia="仿宋_GB2312" w:hAnsi="黑体" w:cs="仿宋_GB2312" w:hint="eastAsia"/>
          <w:sz w:val="32"/>
          <w:szCs w:val="32"/>
        </w:rPr>
        <w:t>项目、</w:t>
      </w:r>
      <w:r>
        <w:rPr>
          <w:rFonts w:ascii="仿宋_GB2312" w:eastAsia="仿宋_GB2312" w:hAnsi="黑体" w:hint="eastAsia"/>
          <w:sz w:val="32"/>
          <w:szCs w:val="32"/>
        </w:rPr>
        <w:t>信息化</w:t>
      </w:r>
      <w:r>
        <w:rPr>
          <w:rFonts w:ascii="仿宋_GB2312" w:eastAsia="仿宋_GB2312" w:hAnsi="黑体"/>
          <w:sz w:val="32"/>
          <w:szCs w:val="32"/>
        </w:rPr>
        <w:t>项目等</w:t>
      </w:r>
      <w:r>
        <w:rPr>
          <w:rFonts w:ascii="仿宋_GB2312" w:eastAsia="仿宋_GB2312" w:hAnsi="黑体" w:cs="仿宋_GB2312" w:hint="eastAsia"/>
          <w:sz w:val="32"/>
          <w:szCs w:val="32"/>
        </w:rPr>
        <w:t>预算增加。</w:t>
      </w:r>
    </w:p>
    <w:p w:rsidR="00425D50" w:rsidRDefault="00E33978">
      <w:pPr>
        <w:spacing w:line="60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4</w:t>
      </w:r>
      <w:r>
        <w:rPr>
          <w:rFonts w:ascii="仿宋_GB2312" w:eastAsia="仿宋_GB2312" w:hAnsi="黑体" w:cs="仿宋_GB2312"/>
          <w:sz w:val="32"/>
          <w:szCs w:val="32"/>
        </w:rPr>
        <w:t>.</w:t>
      </w:r>
      <w:r>
        <w:rPr>
          <w:rFonts w:ascii="仿宋_GB2312" w:eastAsia="仿宋_GB2312" w:hAnsi="黑体" w:cs="仿宋_GB2312" w:hint="eastAsia"/>
          <w:sz w:val="32"/>
          <w:szCs w:val="32"/>
        </w:rPr>
        <w:t>教育支出（类）进修及培训（款）培训支出（项）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预算数为18.72万元，比上年预算数减少3.17万元，主要是减少各类考试培训活动费用。</w:t>
      </w:r>
    </w:p>
    <w:p w:rsidR="00425D50" w:rsidRDefault="00E33978">
      <w:pPr>
        <w:pStyle w:val="a6"/>
        <w:shd w:val="clear" w:color="auto" w:fill="FFFFFF"/>
        <w:spacing w:line="600" w:lineRule="exact"/>
        <w:ind w:firstLine="640"/>
        <w:jc w:val="both"/>
        <w:rPr>
          <w:rFonts w:ascii="仿宋_GB2312" w:eastAsia="仿宋_GB2312" w:hAnsi="黑体" w:cs="仿宋_GB2312"/>
          <w:color w:val="000000"/>
          <w:sz w:val="32"/>
          <w:szCs w:val="32"/>
        </w:rPr>
      </w:pPr>
      <w:r>
        <w:rPr>
          <w:rFonts w:ascii="仿宋_GB2312" w:eastAsia="仿宋_GB2312" w:hAnsi="黑体" w:cs="仿宋_GB2312" w:hint="eastAsia"/>
          <w:sz w:val="32"/>
          <w:szCs w:val="32"/>
        </w:rPr>
        <w:t>5</w:t>
      </w:r>
      <w:r>
        <w:rPr>
          <w:rFonts w:ascii="仿宋_GB2312" w:eastAsia="仿宋_GB2312" w:hAnsi="黑体" w:cs="仿宋_GB2312"/>
          <w:sz w:val="32"/>
          <w:szCs w:val="32"/>
        </w:rPr>
        <w:t>.</w:t>
      </w:r>
      <w:r>
        <w:rPr>
          <w:rFonts w:ascii="仿宋_GB2312" w:eastAsia="仿宋_GB2312" w:hAnsi="黑体" w:cs="仿宋_GB2312" w:hint="eastAsia"/>
          <w:sz w:val="32"/>
          <w:szCs w:val="32"/>
        </w:rPr>
        <w:t>社会保障和就业支出（类）</w:t>
      </w:r>
      <w:r>
        <w:rPr>
          <w:rFonts w:ascii="仿宋_GB2312" w:eastAsia="仿宋_GB2312" w:hAnsi="黑体" w:cs="仿宋_GB2312" w:hint="eastAsia"/>
          <w:color w:val="000000"/>
          <w:sz w:val="32"/>
          <w:szCs w:val="32"/>
        </w:rPr>
        <w:t>行政事业单位养老支出（款）机关</w:t>
      </w:r>
      <w:r>
        <w:rPr>
          <w:rFonts w:ascii="仿宋_GB2312" w:eastAsia="仿宋_GB2312" w:hAnsi="黑体" w:cs="仿宋_GB2312"/>
          <w:color w:val="000000"/>
          <w:sz w:val="32"/>
          <w:szCs w:val="32"/>
        </w:rPr>
        <w:t>事业单位基本养老保险缴费支出</w:t>
      </w:r>
      <w:r>
        <w:rPr>
          <w:rFonts w:ascii="仿宋_GB2312" w:eastAsia="仿宋_GB2312" w:hAnsi="黑体" w:cs="仿宋_GB2312" w:hint="eastAsia"/>
          <w:color w:val="000000"/>
          <w:sz w:val="32"/>
          <w:szCs w:val="32"/>
        </w:rPr>
        <w:t>（项）</w:t>
      </w:r>
      <w:r>
        <w:rPr>
          <w:rFonts w:ascii="仿宋_GB2312" w:eastAsia="仿宋_GB2312" w:hAnsi="黑体" w:cs="仿宋_GB2312"/>
          <w:color w:val="000000"/>
          <w:sz w:val="32"/>
          <w:szCs w:val="32"/>
        </w:rPr>
        <w:t>202</w:t>
      </w:r>
      <w:r>
        <w:rPr>
          <w:rFonts w:ascii="仿宋_GB2312" w:eastAsia="仿宋_GB2312" w:hAnsi="黑体" w:cs="仿宋_GB2312" w:hint="eastAsia"/>
          <w:color w:val="000000"/>
          <w:sz w:val="32"/>
          <w:szCs w:val="32"/>
        </w:rPr>
        <w:t>4</w:t>
      </w:r>
      <w:r>
        <w:rPr>
          <w:rFonts w:ascii="仿宋_GB2312" w:eastAsia="仿宋_GB2312" w:hAnsi="黑体" w:cs="仿宋_GB2312"/>
          <w:color w:val="000000"/>
          <w:sz w:val="32"/>
          <w:szCs w:val="32"/>
        </w:rPr>
        <w:t>年</w:t>
      </w:r>
      <w:r>
        <w:rPr>
          <w:rFonts w:ascii="仿宋_GB2312" w:eastAsia="仿宋_GB2312" w:hAnsi="黑体" w:cs="仿宋_GB2312" w:hint="eastAsia"/>
          <w:color w:val="000000"/>
          <w:sz w:val="32"/>
          <w:szCs w:val="32"/>
        </w:rPr>
        <w:t>预算数为109.75万元，比上年预算数增加14.87万元，</w:t>
      </w:r>
      <w:r>
        <w:rPr>
          <w:rFonts w:ascii="仿宋_GB2312" w:eastAsia="仿宋_GB2312" w:hAnsi="黑体" w:cs="仿宋_GB2312"/>
          <w:color w:val="000000"/>
          <w:sz w:val="32"/>
          <w:szCs w:val="32"/>
        </w:rPr>
        <w:t>主要是</w:t>
      </w:r>
      <w:r>
        <w:rPr>
          <w:rFonts w:ascii="仿宋_GB2312" w:eastAsia="仿宋_GB2312" w:hAnsi="黑体" w:cs="仿宋_GB2312" w:hint="eastAsia"/>
          <w:color w:val="000000"/>
          <w:sz w:val="32"/>
          <w:szCs w:val="32"/>
        </w:rPr>
        <w:t>我局</w:t>
      </w:r>
      <w:r>
        <w:rPr>
          <w:rFonts w:ascii="仿宋_GB2312" w:eastAsia="仿宋_GB2312" w:hAnsi="黑体" w:cs="仿宋_GB2312"/>
          <w:color w:val="000000"/>
          <w:sz w:val="32"/>
          <w:szCs w:val="32"/>
        </w:rPr>
        <w:t>人员基本养老保险缴费支出</w:t>
      </w:r>
      <w:r>
        <w:rPr>
          <w:rFonts w:ascii="仿宋_GB2312" w:eastAsia="仿宋_GB2312" w:hAnsi="黑体" w:cs="仿宋_GB2312" w:hint="eastAsia"/>
          <w:color w:val="000000"/>
          <w:sz w:val="32"/>
          <w:szCs w:val="32"/>
        </w:rPr>
        <w:t>增加</w:t>
      </w:r>
      <w:r>
        <w:rPr>
          <w:rFonts w:ascii="仿宋_GB2312" w:eastAsia="仿宋_GB2312" w:hAnsi="黑体" w:cs="仿宋_GB2312"/>
          <w:color w:val="000000"/>
          <w:sz w:val="32"/>
          <w:szCs w:val="32"/>
        </w:rPr>
        <w:t>。</w:t>
      </w:r>
    </w:p>
    <w:p w:rsidR="00425D50" w:rsidRDefault="00E33978">
      <w:pPr>
        <w:pStyle w:val="a6"/>
        <w:shd w:val="clear" w:color="auto" w:fill="FFFFFF"/>
        <w:spacing w:line="600" w:lineRule="exact"/>
        <w:ind w:firstLine="640"/>
        <w:jc w:val="both"/>
        <w:rPr>
          <w:rFonts w:ascii="仿宋_GB2312" w:eastAsia="仿宋_GB2312" w:hAnsi="黑体" w:cs="仿宋_GB2312"/>
          <w:color w:val="000000"/>
          <w:sz w:val="32"/>
          <w:szCs w:val="32"/>
        </w:rPr>
      </w:pPr>
      <w:r>
        <w:rPr>
          <w:rFonts w:ascii="仿宋_GB2312" w:eastAsia="仿宋_GB2312" w:hAnsi="黑体" w:cs="仿宋_GB2312"/>
          <w:sz w:val="32"/>
          <w:szCs w:val="32"/>
        </w:rPr>
        <w:t>6.</w:t>
      </w:r>
      <w:r>
        <w:rPr>
          <w:rFonts w:ascii="仿宋_GB2312" w:eastAsia="仿宋_GB2312" w:hAnsi="黑体" w:cs="仿宋_GB2312" w:hint="eastAsia"/>
          <w:sz w:val="32"/>
          <w:szCs w:val="32"/>
        </w:rPr>
        <w:t>社会保障和就业支出（类）</w:t>
      </w:r>
      <w:r>
        <w:rPr>
          <w:rFonts w:ascii="仿宋_GB2312" w:eastAsia="仿宋_GB2312" w:hAnsi="黑体" w:cs="仿宋_GB2312" w:hint="eastAsia"/>
          <w:color w:val="000000"/>
          <w:sz w:val="32"/>
          <w:szCs w:val="32"/>
        </w:rPr>
        <w:t>行政事业单位养老支出（款）机关</w:t>
      </w:r>
      <w:r>
        <w:rPr>
          <w:rFonts w:ascii="仿宋_GB2312" w:eastAsia="仿宋_GB2312" w:hAnsi="黑体" w:cs="仿宋_GB2312"/>
          <w:color w:val="000000"/>
          <w:sz w:val="32"/>
          <w:szCs w:val="32"/>
        </w:rPr>
        <w:t>事业单位</w:t>
      </w:r>
      <w:r>
        <w:rPr>
          <w:rFonts w:ascii="仿宋_GB2312" w:eastAsia="仿宋_GB2312" w:hAnsi="黑体" w:cs="仿宋_GB2312" w:hint="eastAsia"/>
          <w:color w:val="000000"/>
          <w:sz w:val="32"/>
          <w:szCs w:val="32"/>
        </w:rPr>
        <w:t>职业年金</w:t>
      </w:r>
      <w:r>
        <w:rPr>
          <w:rFonts w:ascii="仿宋_GB2312" w:eastAsia="仿宋_GB2312" w:hAnsi="黑体" w:cs="仿宋_GB2312"/>
          <w:color w:val="000000"/>
          <w:sz w:val="32"/>
          <w:szCs w:val="32"/>
        </w:rPr>
        <w:t>缴费支出</w:t>
      </w:r>
      <w:r>
        <w:rPr>
          <w:rFonts w:ascii="仿宋_GB2312" w:eastAsia="仿宋_GB2312" w:hAnsi="黑体" w:cs="仿宋_GB2312" w:hint="eastAsia"/>
          <w:color w:val="000000"/>
          <w:sz w:val="32"/>
          <w:szCs w:val="32"/>
        </w:rPr>
        <w:t>（项）</w:t>
      </w:r>
      <w:r>
        <w:rPr>
          <w:rFonts w:ascii="仿宋_GB2312" w:eastAsia="仿宋_GB2312" w:hAnsi="黑体" w:cs="仿宋_GB2312"/>
          <w:color w:val="000000"/>
          <w:sz w:val="32"/>
          <w:szCs w:val="32"/>
        </w:rPr>
        <w:t>202</w:t>
      </w:r>
      <w:r>
        <w:rPr>
          <w:rFonts w:ascii="仿宋_GB2312" w:eastAsia="仿宋_GB2312" w:hAnsi="黑体" w:cs="仿宋_GB2312" w:hint="eastAsia"/>
          <w:color w:val="000000"/>
          <w:sz w:val="32"/>
          <w:szCs w:val="32"/>
        </w:rPr>
        <w:t>4</w:t>
      </w:r>
      <w:r>
        <w:rPr>
          <w:rFonts w:ascii="仿宋_GB2312" w:eastAsia="仿宋_GB2312" w:hAnsi="黑体" w:cs="仿宋_GB2312"/>
          <w:color w:val="000000"/>
          <w:sz w:val="32"/>
          <w:szCs w:val="32"/>
        </w:rPr>
        <w:t>年</w:t>
      </w:r>
      <w:r>
        <w:rPr>
          <w:rFonts w:ascii="仿宋_GB2312" w:eastAsia="仿宋_GB2312" w:hAnsi="黑体" w:cs="仿宋_GB2312" w:hint="eastAsia"/>
          <w:color w:val="000000"/>
          <w:sz w:val="32"/>
          <w:szCs w:val="32"/>
        </w:rPr>
        <w:t>预算数为160.33万元，比上年预算数减少34.29万元，</w:t>
      </w:r>
      <w:r>
        <w:rPr>
          <w:rFonts w:ascii="仿宋_GB2312" w:eastAsia="仿宋_GB2312" w:hAnsi="黑体" w:cs="仿宋_GB2312"/>
          <w:color w:val="000000"/>
          <w:sz w:val="32"/>
          <w:szCs w:val="32"/>
        </w:rPr>
        <w:t>主要是</w:t>
      </w:r>
      <w:r>
        <w:rPr>
          <w:rFonts w:ascii="仿宋_GB2312" w:eastAsia="仿宋_GB2312" w:hAnsi="黑体" w:cs="仿宋_GB2312" w:hint="eastAsia"/>
          <w:color w:val="000000"/>
          <w:sz w:val="32"/>
          <w:szCs w:val="32"/>
        </w:rPr>
        <w:t>我</w:t>
      </w:r>
      <w:r>
        <w:rPr>
          <w:rFonts w:ascii="仿宋_GB2312" w:eastAsia="仿宋_GB2312" w:hAnsi="黑体" w:cs="仿宋_GB2312"/>
          <w:color w:val="000000"/>
          <w:sz w:val="32"/>
          <w:szCs w:val="32"/>
        </w:rPr>
        <w:t>局</w:t>
      </w:r>
      <w:r>
        <w:rPr>
          <w:rFonts w:ascii="仿宋_GB2312" w:eastAsia="仿宋_GB2312" w:hAnsi="黑体" w:cs="仿宋_GB2312" w:hint="eastAsia"/>
          <w:color w:val="000000"/>
          <w:sz w:val="32"/>
          <w:szCs w:val="32"/>
        </w:rPr>
        <w:t>工作</w:t>
      </w:r>
      <w:r>
        <w:rPr>
          <w:rFonts w:ascii="仿宋_GB2312" w:eastAsia="仿宋_GB2312" w:hAnsi="黑体" w:cs="仿宋_GB2312"/>
          <w:color w:val="000000"/>
          <w:sz w:val="32"/>
          <w:szCs w:val="32"/>
        </w:rPr>
        <w:t>人员</w:t>
      </w:r>
      <w:r>
        <w:rPr>
          <w:rFonts w:ascii="仿宋_GB2312" w:eastAsia="仿宋_GB2312" w:hAnsi="黑体" w:hint="eastAsia"/>
          <w:sz w:val="32"/>
          <w:szCs w:val="32"/>
        </w:rPr>
        <w:t>历年</w:t>
      </w:r>
      <w:r>
        <w:rPr>
          <w:rFonts w:ascii="仿宋_GB2312" w:eastAsia="仿宋_GB2312" w:hAnsi="黑体"/>
          <w:sz w:val="32"/>
          <w:szCs w:val="32"/>
        </w:rPr>
        <w:t>职业年金</w:t>
      </w:r>
      <w:r>
        <w:rPr>
          <w:rFonts w:ascii="仿宋_GB2312" w:eastAsia="仿宋_GB2312" w:hAnsi="黑体" w:hint="eastAsia"/>
          <w:sz w:val="32"/>
          <w:szCs w:val="32"/>
        </w:rPr>
        <w:t>记</w:t>
      </w:r>
      <w:r>
        <w:rPr>
          <w:rFonts w:ascii="仿宋_GB2312" w:eastAsia="仿宋_GB2312" w:hAnsi="黑体"/>
          <w:sz w:val="32"/>
          <w:szCs w:val="32"/>
        </w:rPr>
        <w:t>实</w:t>
      </w:r>
      <w:r>
        <w:rPr>
          <w:rFonts w:ascii="仿宋_GB2312" w:eastAsia="仿宋_GB2312" w:hAnsi="黑体" w:hint="eastAsia"/>
          <w:sz w:val="32"/>
          <w:szCs w:val="32"/>
        </w:rPr>
        <w:t>支出减少</w:t>
      </w:r>
      <w:r>
        <w:rPr>
          <w:rFonts w:ascii="仿宋_GB2312" w:eastAsia="仿宋_GB2312" w:hAnsi="黑体" w:cs="仿宋_GB2312"/>
          <w:color w:val="000000"/>
          <w:sz w:val="32"/>
          <w:szCs w:val="32"/>
        </w:rPr>
        <w:t>。</w:t>
      </w:r>
    </w:p>
    <w:p w:rsidR="00425D50" w:rsidRDefault="00E33978">
      <w:pPr>
        <w:spacing w:line="600" w:lineRule="exact"/>
        <w:ind w:firstLineChars="200" w:firstLine="640"/>
        <w:rPr>
          <w:rFonts w:ascii="仿宋_GB2312" w:eastAsia="仿宋_GB2312" w:hAnsi="黑体" w:cs="仿宋_GB2312"/>
          <w:color w:val="000000"/>
          <w:sz w:val="32"/>
          <w:szCs w:val="32"/>
        </w:rPr>
      </w:pPr>
      <w:r>
        <w:rPr>
          <w:rFonts w:ascii="仿宋_GB2312" w:eastAsia="仿宋_GB2312" w:hAnsi="黑体" w:cs="仿宋_GB2312"/>
          <w:color w:val="000000"/>
          <w:sz w:val="32"/>
          <w:szCs w:val="32"/>
        </w:rPr>
        <w:t>7.</w:t>
      </w:r>
      <w:r>
        <w:rPr>
          <w:rFonts w:ascii="仿宋_GB2312" w:eastAsia="仿宋_GB2312" w:hAnsi="黑体" w:cs="仿宋_GB2312" w:hint="eastAsia"/>
          <w:color w:val="000000"/>
          <w:sz w:val="32"/>
          <w:szCs w:val="32"/>
        </w:rPr>
        <w:t>卫生健康支出（类）行政事业单位医疗（款）行政单位医疗（项）</w:t>
      </w:r>
      <w:r>
        <w:rPr>
          <w:rFonts w:ascii="仿宋_GB2312" w:eastAsia="仿宋_GB2312" w:hAnsi="黑体" w:cs="仿宋_GB2312"/>
          <w:color w:val="000000"/>
          <w:sz w:val="32"/>
          <w:szCs w:val="32"/>
        </w:rPr>
        <w:t>202</w:t>
      </w:r>
      <w:r>
        <w:rPr>
          <w:rFonts w:ascii="仿宋_GB2312" w:eastAsia="仿宋_GB2312" w:hAnsi="黑体" w:cs="仿宋_GB2312" w:hint="eastAsia"/>
          <w:color w:val="000000"/>
          <w:sz w:val="32"/>
          <w:szCs w:val="32"/>
        </w:rPr>
        <w:t>4</w:t>
      </w:r>
      <w:r>
        <w:rPr>
          <w:rFonts w:ascii="仿宋_GB2312" w:eastAsia="仿宋_GB2312" w:hAnsi="黑体" w:cs="仿宋_GB2312"/>
          <w:color w:val="000000"/>
          <w:sz w:val="32"/>
          <w:szCs w:val="32"/>
        </w:rPr>
        <w:t>年</w:t>
      </w:r>
      <w:r>
        <w:rPr>
          <w:rFonts w:ascii="仿宋_GB2312" w:eastAsia="仿宋_GB2312" w:hAnsi="黑体" w:cs="仿宋_GB2312" w:hint="eastAsia"/>
          <w:color w:val="000000"/>
          <w:sz w:val="32"/>
          <w:szCs w:val="32"/>
        </w:rPr>
        <w:t>预算数为50.08万元，比上年增加7.84万元。</w:t>
      </w:r>
      <w:r>
        <w:rPr>
          <w:rFonts w:ascii="仿宋_GB2312" w:eastAsia="仿宋_GB2312" w:hAnsi="黑体" w:cs="仿宋_GB2312"/>
          <w:color w:val="000000"/>
          <w:sz w:val="32"/>
          <w:szCs w:val="32"/>
        </w:rPr>
        <w:t>主要是</w:t>
      </w:r>
      <w:r>
        <w:rPr>
          <w:rFonts w:ascii="仿宋_GB2312" w:eastAsia="仿宋_GB2312" w:hAnsi="黑体" w:cs="仿宋_GB2312" w:hint="eastAsia"/>
          <w:color w:val="000000"/>
          <w:sz w:val="32"/>
          <w:szCs w:val="32"/>
        </w:rPr>
        <w:t>我局</w:t>
      </w:r>
      <w:r>
        <w:rPr>
          <w:rFonts w:ascii="仿宋_GB2312" w:eastAsia="仿宋_GB2312" w:hAnsi="黑体" w:cs="仿宋_GB2312"/>
          <w:color w:val="000000"/>
          <w:sz w:val="32"/>
          <w:szCs w:val="32"/>
        </w:rPr>
        <w:t>人员</w:t>
      </w:r>
      <w:r>
        <w:rPr>
          <w:rFonts w:ascii="仿宋_GB2312" w:eastAsia="仿宋_GB2312" w:hAnsi="黑体" w:cs="仿宋_GB2312" w:hint="eastAsia"/>
          <w:color w:val="000000"/>
          <w:sz w:val="32"/>
          <w:szCs w:val="32"/>
        </w:rPr>
        <w:t>医疗缴费</w:t>
      </w:r>
      <w:r>
        <w:rPr>
          <w:rFonts w:ascii="仿宋_GB2312" w:eastAsia="仿宋_GB2312" w:hAnsi="黑体" w:cs="仿宋_GB2312"/>
          <w:color w:val="000000"/>
          <w:sz w:val="32"/>
          <w:szCs w:val="32"/>
        </w:rPr>
        <w:t>支出</w:t>
      </w:r>
      <w:r>
        <w:rPr>
          <w:rFonts w:ascii="仿宋_GB2312" w:eastAsia="仿宋_GB2312" w:hAnsi="黑体" w:cs="仿宋_GB2312" w:hint="eastAsia"/>
          <w:color w:val="000000"/>
          <w:sz w:val="32"/>
          <w:szCs w:val="32"/>
        </w:rPr>
        <w:t>增加</w:t>
      </w:r>
      <w:r>
        <w:rPr>
          <w:rFonts w:ascii="仿宋_GB2312" w:eastAsia="仿宋_GB2312" w:hAnsi="黑体" w:cs="仿宋_GB2312"/>
          <w:color w:val="000000"/>
          <w:sz w:val="32"/>
          <w:szCs w:val="32"/>
        </w:rPr>
        <w:t>。</w:t>
      </w:r>
    </w:p>
    <w:p w:rsidR="00425D50" w:rsidRDefault="00E33978">
      <w:pPr>
        <w:pStyle w:val="a6"/>
        <w:shd w:val="clear" w:color="auto" w:fill="FFFFFF"/>
        <w:spacing w:line="600" w:lineRule="exact"/>
        <w:ind w:firstLine="640"/>
        <w:jc w:val="both"/>
        <w:rPr>
          <w:rFonts w:ascii="仿宋_GB2312" w:eastAsia="仿宋_GB2312" w:hAnsi="黑体" w:cs="仿宋_GB2312"/>
          <w:color w:val="000000"/>
          <w:sz w:val="32"/>
          <w:szCs w:val="32"/>
        </w:rPr>
      </w:pPr>
      <w:r>
        <w:rPr>
          <w:rFonts w:ascii="仿宋_GB2312" w:eastAsia="仿宋_GB2312" w:hAnsi="黑体" w:cs="仿宋_GB2312"/>
          <w:color w:val="000000"/>
          <w:sz w:val="32"/>
          <w:szCs w:val="32"/>
        </w:rPr>
        <w:t>8.</w:t>
      </w:r>
      <w:r>
        <w:rPr>
          <w:rFonts w:ascii="仿宋_GB2312" w:eastAsia="仿宋_GB2312" w:hAnsi="黑体" w:cs="仿宋_GB2312" w:hint="eastAsia"/>
          <w:color w:val="000000"/>
          <w:sz w:val="32"/>
          <w:szCs w:val="32"/>
        </w:rPr>
        <w:t>住房保障支出（类）住房改革支出（款）住房公积金（项）</w:t>
      </w:r>
      <w:r>
        <w:rPr>
          <w:rFonts w:ascii="仿宋_GB2312" w:eastAsia="仿宋_GB2312" w:hAnsi="黑体" w:cs="仿宋_GB2312"/>
          <w:color w:val="000000"/>
          <w:sz w:val="32"/>
          <w:szCs w:val="32"/>
        </w:rPr>
        <w:t>202</w:t>
      </w:r>
      <w:r>
        <w:rPr>
          <w:rFonts w:ascii="仿宋_GB2312" w:eastAsia="仿宋_GB2312" w:hAnsi="黑体" w:cs="仿宋_GB2312" w:hint="eastAsia"/>
          <w:color w:val="000000"/>
          <w:sz w:val="32"/>
          <w:szCs w:val="32"/>
        </w:rPr>
        <w:t>4</w:t>
      </w:r>
      <w:r>
        <w:rPr>
          <w:rFonts w:ascii="仿宋_GB2312" w:eastAsia="仿宋_GB2312" w:hAnsi="黑体" w:cs="仿宋_GB2312"/>
          <w:color w:val="000000"/>
          <w:sz w:val="32"/>
          <w:szCs w:val="32"/>
        </w:rPr>
        <w:t>年</w:t>
      </w:r>
      <w:r>
        <w:rPr>
          <w:rFonts w:ascii="仿宋_GB2312" w:eastAsia="仿宋_GB2312" w:hAnsi="黑体" w:cs="仿宋_GB2312" w:hint="eastAsia"/>
          <w:color w:val="000000"/>
          <w:sz w:val="32"/>
          <w:szCs w:val="32"/>
        </w:rPr>
        <w:t>预算数为95.19万元，比上年预算数增加12.43万元，主要是我局机关事业单位住房公积金基数调整支出增加。</w:t>
      </w:r>
    </w:p>
    <w:p w:rsidR="00425D50" w:rsidRDefault="00E33978">
      <w:pPr>
        <w:ind w:firstLine="640"/>
        <w:rPr>
          <w:rFonts w:ascii="黑体" w:eastAsia="黑体" w:hAnsi="黑体"/>
          <w:sz w:val="32"/>
          <w:szCs w:val="32"/>
        </w:rPr>
      </w:pPr>
      <w:r>
        <w:rPr>
          <w:rFonts w:ascii="黑体" w:eastAsia="黑体" w:hAnsi="黑体" w:hint="eastAsia"/>
          <w:sz w:val="32"/>
          <w:szCs w:val="32"/>
        </w:rPr>
        <w:t>三、关于海南省考试局单位2024年一般公共预算基本支出情况说明</w:t>
      </w:r>
    </w:p>
    <w:p w:rsidR="00425D50" w:rsidRDefault="00E33978">
      <w:pPr>
        <w:ind w:firstLineChars="200" w:firstLine="640"/>
        <w:rPr>
          <w:rFonts w:ascii="仿宋_GB2312" w:eastAsia="仿宋_GB2312" w:hAnsi="黑体"/>
          <w:sz w:val="32"/>
          <w:szCs w:val="32"/>
        </w:rPr>
      </w:pPr>
      <w:r>
        <w:rPr>
          <w:rFonts w:ascii="仿宋_GB2312" w:eastAsia="仿宋_GB2312" w:hAnsi="黑体" w:hint="eastAsia"/>
          <w:sz w:val="32"/>
          <w:szCs w:val="32"/>
        </w:rPr>
        <w:t>海南省考试局单位2024年一般公共预算基本支出为</w:t>
      </w:r>
      <w:r>
        <w:rPr>
          <w:rFonts w:ascii="仿宋_GB2312" w:eastAsia="仿宋_GB2312" w:hAnsi="黑体" w:cs="仿宋_GB2312" w:hint="eastAsia"/>
          <w:sz w:val="32"/>
          <w:szCs w:val="32"/>
        </w:rPr>
        <w:lastRenderedPageBreak/>
        <w:t>1444.05</w:t>
      </w:r>
      <w:r>
        <w:rPr>
          <w:rFonts w:ascii="仿宋_GB2312" w:eastAsia="仿宋_GB2312" w:hAnsi="黑体" w:hint="eastAsia"/>
          <w:sz w:val="32"/>
          <w:szCs w:val="32"/>
        </w:rPr>
        <w:t>万元，其中：</w:t>
      </w:r>
    </w:p>
    <w:p w:rsidR="00425D50" w:rsidRDefault="00E33978">
      <w:pPr>
        <w:ind w:firstLineChars="200" w:firstLine="640"/>
        <w:rPr>
          <w:rFonts w:ascii="仿宋_GB2312" w:eastAsia="仿宋_GB2312" w:hAnsi="黑体"/>
          <w:color w:val="000000"/>
          <w:sz w:val="32"/>
          <w:szCs w:val="32"/>
        </w:rPr>
      </w:pPr>
      <w:r>
        <w:rPr>
          <w:rFonts w:ascii="仿宋_GB2312" w:eastAsia="仿宋_GB2312" w:hAnsi="黑体" w:hint="eastAsia"/>
          <w:color w:val="000000"/>
          <w:sz w:val="32"/>
          <w:szCs w:val="32"/>
        </w:rPr>
        <w:t>人员经费</w:t>
      </w:r>
      <w:r>
        <w:rPr>
          <w:rFonts w:ascii="仿宋_GB2312" w:eastAsia="仿宋_GB2312" w:hAnsi="黑体" w:cs="仿宋_GB2312" w:hint="eastAsia"/>
          <w:color w:val="000000"/>
          <w:sz w:val="32"/>
          <w:szCs w:val="32"/>
        </w:rPr>
        <w:t>1247.41</w:t>
      </w:r>
      <w:r>
        <w:rPr>
          <w:rFonts w:ascii="仿宋_GB2312" w:eastAsia="仿宋_GB2312" w:hAnsi="黑体" w:hint="eastAsia"/>
          <w:color w:val="000000"/>
          <w:sz w:val="32"/>
          <w:szCs w:val="32"/>
        </w:rPr>
        <w:t>万元，主要包括：基本工资、津贴补贴、奖金、机关事业单位基本养老保险缴费、职业年金缴费、职工基本医疗保险缴费、其他社会保障缴费、住房公积金、医疗费、邮电费、其他交通费用、奖励金。</w:t>
      </w:r>
    </w:p>
    <w:p w:rsidR="00425D50" w:rsidRDefault="00E33978">
      <w:pPr>
        <w:widowControl/>
        <w:ind w:firstLineChars="200" w:firstLine="640"/>
        <w:rPr>
          <w:rFonts w:ascii="仿宋_GB2312" w:eastAsia="仿宋_GB2312" w:hAnsi="黑体"/>
          <w:color w:val="000000"/>
          <w:sz w:val="32"/>
          <w:szCs w:val="32"/>
        </w:rPr>
      </w:pPr>
      <w:r>
        <w:rPr>
          <w:rFonts w:ascii="仿宋_GB2312" w:eastAsia="仿宋_GB2312" w:hAnsi="黑体" w:hint="eastAsia"/>
          <w:color w:val="000000"/>
          <w:sz w:val="32"/>
          <w:szCs w:val="32"/>
        </w:rPr>
        <w:t>公用经费</w:t>
      </w:r>
      <w:r>
        <w:rPr>
          <w:rFonts w:ascii="仿宋_GB2312" w:eastAsia="仿宋_GB2312" w:hAnsi="黑体" w:cs="仿宋_GB2312" w:hint="eastAsia"/>
          <w:color w:val="000000"/>
          <w:sz w:val="32"/>
          <w:szCs w:val="32"/>
        </w:rPr>
        <w:t>196.64</w:t>
      </w:r>
      <w:r>
        <w:rPr>
          <w:rFonts w:ascii="仿宋_GB2312" w:eastAsia="仿宋_GB2312" w:hAnsi="黑体" w:hint="eastAsia"/>
          <w:color w:val="000000"/>
          <w:sz w:val="32"/>
          <w:szCs w:val="32"/>
        </w:rPr>
        <w:t>万元，主要包括：其他</w:t>
      </w:r>
      <w:r>
        <w:rPr>
          <w:rFonts w:ascii="仿宋_GB2312" w:eastAsia="仿宋_GB2312" w:hAnsi="黑体"/>
          <w:color w:val="000000"/>
          <w:sz w:val="32"/>
          <w:szCs w:val="32"/>
        </w:rPr>
        <w:t>社会保障缴费、</w:t>
      </w:r>
      <w:r>
        <w:rPr>
          <w:rFonts w:ascii="仿宋_GB2312" w:eastAsia="仿宋_GB2312" w:hAnsi="黑体" w:hint="eastAsia"/>
          <w:color w:val="000000"/>
          <w:sz w:val="32"/>
          <w:szCs w:val="32"/>
        </w:rPr>
        <w:t>其他</w:t>
      </w:r>
      <w:r>
        <w:rPr>
          <w:rFonts w:ascii="仿宋_GB2312" w:eastAsia="仿宋_GB2312" w:hAnsi="黑体"/>
          <w:color w:val="000000"/>
          <w:sz w:val="32"/>
          <w:szCs w:val="32"/>
        </w:rPr>
        <w:t>工资福利支出、</w:t>
      </w:r>
      <w:r>
        <w:rPr>
          <w:rFonts w:ascii="仿宋_GB2312" w:eastAsia="仿宋_GB2312" w:hAnsi="黑体" w:hint="eastAsia"/>
          <w:color w:val="000000"/>
          <w:sz w:val="32"/>
          <w:szCs w:val="32"/>
        </w:rPr>
        <w:t>办公费、印刷费、咨询费、手续</w:t>
      </w:r>
      <w:r>
        <w:rPr>
          <w:rFonts w:ascii="仿宋_GB2312" w:eastAsia="仿宋_GB2312" w:hAnsi="黑体"/>
          <w:color w:val="000000"/>
          <w:sz w:val="32"/>
          <w:szCs w:val="32"/>
        </w:rPr>
        <w:t>费、</w:t>
      </w:r>
      <w:r>
        <w:rPr>
          <w:rFonts w:ascii="仿宋_GB2312" w:eastAsia="仿宋_GB2312" w:hAnsi="黑体" w:hint="eastAsia"/>
          <w:color w:val="000000"/>
          <w:sz w:val="32"/>
          <w:szCs w:val="32"/>
        </w:rPr>
        <w:t>水费、电费、邮电费、物业管理费、差旅费、因公出国(境)费用、维修(护)费、租赁费、会议费、培训费、公务接待费、专用</w:t>
      </w:r>
      <w:r>
        <w:rPr>
          <w:rFonts w:ascii="仿宋_GB2312" w:eastAsia="仿宋_GB2312" w:hAnsi="黑体"/>
          <w:color w:val="000000"/>
          <w:sz w:val="32"/>
          <w:szCs w:val="32"/>
        </w:rPr>
        <w:t>燃料费、</w:t>
      </w:r>
      <w:r>
        <w:rPr>
          <w:rFonts w:ascii="仿宋_GB2312" w:eastAsia="仿宋_GB2312" w:hAnsi="黑体" w:hint="eastAsia"/>
          <w:color w:val="000000"/>
          <w:sz w:val="32"/>
          <w:szCs w:val="32"/>
        </w:rPr>
        <w:t>劳务</w:t>
      </w:r>
      <w:r>
        <w:rPr>
          <w:rFonts w:ascii="仿宋_GB2312" w:eastAsia="仿宋_GB2312" w:hAnsi="黑体"/>
          <w:color w:val="000000"/>
          <w:sz w:val="32"/>
          <w:szCs w:val="32"/>
        </w:rPr>
        <w:t>费、</w:t>
      </w:r>
      <w:r>
        <w:rPr>
          <w:rFonts w:ascii="仿宋_GB2312" w:eastAsia="仿宋_GB2312" w:hAnsi="黑体" w:hint="eastAsia"/>
          <w:color w:val="000000"/>
          <w:sz w:val="32"/>
          <w:szCs w:val="32"/>
        </w:rPr>
        <w:t>委托业务费、工</w:t>
      </w:r>
      <w:r>
        <w:rPr>
          <w:rFonts w:ascii="仿宋_GB2312" w:eastAsia="仿宋_GB2312" w:hAnsi="黑体"/>
          <w:color w:val="000000"/>
          <w:sz w:val="32"/>
          <w:szCs w:val="32"/>
        </w:rPr>
        <w:t>会经费、</w:t>
      </w:r>
      <w:r>
        <w:rPr>
          <w:rFonts w:ascii="仿宋_GB2312" w:eastAsia="仿宋_GB2312" w:hAnsi="黑体" w:hint="eastAsia"/>
          <w:color w:val="000000"/>
          <w:sz w:val="32"/>
          <w:szCs w:val="32"/>
        </w:rPr>
        <w:t>公务用车运行维护费、其他</w:t>
      </w:r>
      <w:r>
        <w:rPr>
          <w:rFonts w:ascii="仿宋_GB2312" w:eastAsia="仿宋_GB2312" w:hAnsi="黑体"/>
          <w:color w:val="000000"/>
          <w:sz w:val="32"/>
          <w:szCs w:val="32"/>
        </w:rPr>
        <w:t>交通费用、</w:t>
      </w:r>
      <w:r>
        <w:rPr>
          <w:rFonts w:ascii="仿宋_GB2312" w:eastAsia="仿宋_GB2312" w:hAnsi="黑体" w:hint="eastAsia"/>
          <w:color w:val="000000"/>
          <w:sz w:val="32"/>
          <w:szCs w:val="32"/>
        </w:rPr>
        <w:t>其他商品和服务支出、生活</w:t>
      </w:r>
      <w:r>
        <w:rPr>
          <w:rFonts w:ascii="仿宋_GB2312" w:eastAsia="仿宋_GB2312" w:hAnsi="黑体"/>
          <w:color w:val="000000"/>
          <w:sz w:val="32"/>
          <w:szCs w:val="32"/>
        </w:rPr>
        <w:t>补助、其他对个人和家庭的补助、</w:t>
      </w:r>
      <w:r>
        <w:rPr>
          <w:rFonts w:ascii="仿宋_GB2312" w:eastAsia="仿宋_GB2312" w:hAnsi="黑体" w:hint="eastAsia"/>
          <w:color w:val="000000"/>
          <w:sz w:val="32"/>
          <w:szCs w:val="32"/>
        </w:rPr>
        <w:t>办公设备购置。</w:t>
      </w:r>
    </w:p>
    <w:p w:rsidR="00425D50" w:rsidRDefault="00E33978">
      <w:pPr>
        <w:ind w:firstLineChars="200" w:firstLine="640"/>
        <w:rPr>
          <w:rFonts w:ascii="黑体" w:eastAsia="黑体" w:hAnsi="黑体" w:cs="Times New Roman"/>
          <w:color w:val="000000"/>
          <w:sz w:val="32"/>
          <w:shd w:val="clear" w:color="auto" w:fill="FFFFFF"/>
        </w:rPr>
      </w:pPr>
      <w:r>
        <w:rPr>
          <w:rFonts w:ascii="黑体" w:eastAsia="黑体" w:hAnsi="黑体" w:cs="Times New Roman" w:hint="eastAsia"/>
          <w:sz w:val="32"/>
          <w:shd w:val="clear" w:color="auto" w:fill="FFFFFF"/>
        </w:rPr>
        <w:t>四、</w:t>
      </w:r>
      <w:r>
        <w:rPr>
          <w:rFonts w:ascii="黑体" w:eastAsia="黑体" w:hAnsi="黑体" w:cs="Times New Roman" w:hint="eastAsia"/>
          <w:color w:val="000000"/>
          <w:sz w:val="32"/>
          <w:shd w:val="clear" w:color="auto" w:fill="FFFFFF"/>
        </w:rPr>
        <w:t>海南</w:t>
      </w:r>
      <w:r>
        <w:rPr>
          <w:rFonts w:ascii="黑体" w:eastAsia="黑体" w:hAnsi="黑体" w:cs="Times New Roman"/>
          <w:color w:val="000000"/>
          <w:sz w:val="32"/>
          <w:shd w:val="clear" w:color="auto" w:fill="FFFFFF"/>
        </w:rPr>
        <w:t>省考试局</w:t>
      </w:r>
      <w:r>
        <w:rPr>
          <w:rFonts w:ascii="黑体" w:eastAsia="黑体" w:hAnsi="黑体" w:cs="Times New Roman" w:hint="eastAsia"/>
          <w:color w:val="000000"/>
          <w:sz w:val="32"/>
          <w:shd w:val="clear" w:color="auto" w:fill="FFFFFF"/>
        </w:rPr>
        <w:t>单位2</w:t>
      </w:r>
      <w:r>
        <w:rPr>
          <w:rFonts w:ascii="黑体" w:eastAsia="黑体" w:hAnsi="黑体" w:cs="Times New Roman"/>
          <w:color w:val="000000"/>
          <w:sz w:val="32"/>
          <w:shd w:val="clear" w:color="auto" w:fill="FFFFFF"/>
        </w:rPr>
        <w:t>02</w:t>
      </w:r>
      <w:r>
        <w:rPr>
          <w:rFonts w:ascii="黑体" w:eastAsia="黑体" w:hAnsi="黑体" w:cs="Times New Roman" w:hint="eastAsia"/>
          <w:color w:val="000000"/>
          <w:sz w:val="32"/>
          <w:shd w:val="clear" w:color="auto" w:fill="FFFFFF"/>
        </w:rPr>
        <w:t>4</w:t>
      </w:r>
      <w:r>
        <w:rPr>
          <w:rFonts w:ascii="黑体" w:eastAsia="黑体" w:hAnsi="黑体" w:cs="Times New Roman"/>
          <w:color w:val="000000"/>
          <w:sz w:val="32"/>
          <w:shd w:val="clear" w:color="auto" w:fill="FFFFFF"/>
        </w:rPr>
        <w:t>年“三公”经费预算情况</w:t>
      </w:r>
      <w:r>
        <w:rPr>
          <w:rFonts w:ascii="黑体" w:eastAsia="黑体" w:hAnsi="黑体" w:cs="Times New Roman" w:hint="eastAsia"/>
          <w:color w:val="000000"/>
          <w:sz w:val="32"/>
          <w:shd w:val="clear" w:color="auto" w:fill="FFFFFF"/>
        </w:rPr>
        <w:t>说明</w:t>
      </w:r>
    </w:p>
    <w:p w:rsidR="00425D50" w:rsidRDefault="00E33978">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（一）海南省考试局单位2024年一般公共预算“三公”经费预算数为</w:t>
      </w:r>
      <w:r>
        <w:rPr>
          <w:rFonts w:ascii="仿宋_GB2312" w:eastAsia="仿宋_GB2312" w:hAnsi="黑体" w:cs="仿宋_GB2312" w:hint="eastAsia"/>
          <w:sz w:val="32"/>
          <w:szCs w:val="32"/>
        </w:rPr>
        <w:t>13.5</w:t>
      </w:r>
      <w:r>
        <w:rPr>
          <w:rFonts w:ascii="仿宋_GB2312" w:eastAsia="仿宋_GB2312" w:hAnsi="黑体" w:hint="eastAsia"/>
          <w:sz w:val="32"/>
          <w:szCs w:val="32"/>
        </w:rPr>
        <w:t>万元，其中：</w:t>
      </w:r>
    </w:p>
    <w:p w:rsidR="00425D50" w:rsidRDefault="00E33978">
      <w:pPr>
        <w:spacing w:line="600" w:lineRule="exact"/>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color w:val="000000"/>
          <w:sz w:val="32"/>
          <w:shd w:val="clear" w:color="auto" w:fill="FFFFFF"/>
        </w:rPr>
        <w:t>因公出国（境）经费</w:t>
      </w:r>
      <w:r>
        <w:rPr>
          <w:rFonts w:ascii="仿宋_GB2312" w:eastAsia="仿宋_GB2312" w:hAnsi="黑体" w:cs="仿宋_GB2312" w:hint="eastAsia"/>
          <w:color w:val="000000"/>
          <w:sz w:val="32"/>
          <w:szCs w:val="32"/>
        </w:rPr>
        <w:t>2</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sz w:val="32"/>
          <w:shd w:val="clear" w:color="auto" w:fill="FFFFFF"/>
        </w:rPr>
        <w:t>。拟</w:t>
      </w:r>
      <w:r>
        <w:rPr>
          <w:rFonts w:ascii="Times New Roman" w:eastAsia="仿宋_GB2312" w:hAnsi="Times New Roman" w:cs="Times New Roman"/>
          <w:sz w:val="32"/>
          <w:shd w:val="clear" w:color="auto" w:fill="FFFFFF"/>
        </w:rPr>
        <w:t>安排出国（境）团组主要包括：</w:t>
      </w:r>
      <w:r>
        <w:rPr>
          <w:rFonts w:ascii="仿宋" w:eastAsia="仿宋" w:hAnsi="仿宋" w:cs="仿宋" w:hint="eastAsia"/>
          <w:color w:val="000000"/>
          <w:sz w:val="32"/>
          <w:szCs w:val="32"/>
        </w:rPr>
        <w:t xml:space="preserve"> </w:t>
      </w:r>
      <w:r>
        <w:rPr>
          <w:rFonts w:ascii="仿宋_GB2312" w:eastAsia="仿宋_GB2312" w:hAnsi="仿宋_GB2312" w:hint="eastAsia"/>
          <w:color w:val="000000"/>
          <w:sz w:val="32"/>
          <w:shd w:val="clear" w:color="auto" w:fill="FFFFFF"/>
        </w:rPr>
        <w:t>1.团组：按</w:t>
      </w:r>
      <w:r>
        <w:rPr>
          <w:rFonts w:ascii="仿宋_GB2312" w:eastAsia="仿宋_GB2312" w:hAnsi="仿宋_GB2312" w:hint="eastAsia"/>
          <w:sz w:val="32"/>
          <w:shd w:val="clear" w:color="auto" w:fill="FFFFFF"/>
        </w:rPr>
        <w:t>省教育厅或相关部门团组的实际工作任务，我局计划参团2批次，计划参团人员2人。2.团组：赴港澳考试机构建设和招生考试项目管理交流团；目的地：香港、澳门；人数：2人；天数：4天；主要任务：考察香港澳门考试招生机构的设置及香港、澳门</w:t>
      </w:r>
      <w:r>
        <w:rPr>
          <w:rFonts w:ascii="仿宋_GB2312" w:eastAsia="仿宋_GB2312" w:hAnsi="仿宋_GB2312" w:hint="eastAsia"/>
          <w:sz w:val="32"/>
          <w:shd w:val="clear" w:color="auto" w:fill="FFFFFF"/>
        </w:rPr>
        <w:lastRenderedPageBreak/>
        <w:t>考试工作管理有关情况</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10.5</w:t>
      </w:r>
      <w:r>
        <w:rPr>
          <w:rFonts w:ascii="仿宋_GB2312" w:eastAsia="仿宋_GB2312" w:hAnsi="黑体" w:hint="eastAsia"/>
          <w:sz w:val="32"/>
          <w:szCs w:val="32"/>
        </w:rPr>
        <w:t>万元</w:t>
      </w:r>
      <w:r>
        <w:rPr>
          <w:rFonts w:ascii="仿宋_GB2312" w:eastAsia="仿宋_GB2312" w:hAnsi="黑体" w:hint="eastAsia"/>
          <w:color w:val="000000"/>
          <w:sz w:val="32"/>
          <w:szCs w:val="32"/>
        </w:rPr>
        <w:t>（其中，</w:t>
      </w:r>
      <w:r>
        <w:rPr>
          <w:rFonts w:ascii="Times New Roman" w:eastAsia="仿宋_GB2312" w:hAnsi="Times New Roman" w:cs="Times New Roman"/>
          <w:color w:val="000000"/>
          <w:sz w:val="32"/>
          <w:shd w:val="clear" w:color="auto" w:fill="FFFFFF"/>
        </w:rPr>
        <w:t>公务用车购置</w:t>
      </w:r>
      <w:r>
        <w:rPr>
          <w:rFonts w:ascii="Times New Roman" w:eastAsia="仿宋_GB2312" w:hAnsi="Times New Roman" w:cs="Times New Roman" w:hint="eastAsia"/>
          <w:color w:val="000000"/>
          <w:sz w:val="32"/>
          <w:shd w:val="clear" w:color="auto" w:fill="FFFFFF"/>
        </w:rPr>
        <w:t>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元</w:t>
      </w:r>
      <w:r>
        <w:rPr>
          <w:rFonts w:ascii="Times New Roman" w:eastAsia="仿宋_GB2312" w:hAnsi="Times New Roman" w:cs="Times New Roman" w:hint="eastAsia"/>
          <w:color w:val="000000"/>
          <w:sz w:val="32"/>
          <w:shd w:val="clear" w:color="auto" w:fill="FFFFFF"/>
        </w:rPr>
        <w:t>，</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仿宋_GB2312" w:cs="仿宋_GB2312" w:hint="eastAsia"/>
          <w:sz w:val="32"/>
          <w:shd w:val="clear" w:color="auto" w:fill="FFFFFF"/>
        </w:rPr>
        <w:t>10.5万元），与上年预算持平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3辆，计划购置0辆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万元，</w:t>
      </w:r>
      <w:r>
        <w:rPr>
          <w:rFonts w:ascii="仿宋_GB2312" w:eastAsia="仿宋_GB2312" w:hAnsi="黑体" w:cs="仿宋_GB2312"/>
          <w:sz w:val="32"/>
          <w:szCs w:val="32"/>
        </w:rPr>
        <w:t>与</w:t>
      </w:r>
      <w:r>
        <w:rPr>
          <w:rFonts w:ascii="仿宋_GB2312" w:eastAsia="仿宋_GB2312" w:hAnsi="黑体" w:cs="仿宋_GB2312" w:hint="eastAsia"/>
          <w:sz w:val="32"/>
          <w:szCs w:val="32"/>
        </w:rPr>
        <w:t>上</w:t>
      </w:r>
      <w:r>
        <w:rPr>
          <w:rFonts w:ascii="仿宋_GB2312" w:eastAsia="仿宋_GB2312" w:hAnsi="黑体" w:cs="仿宋_GB2312"/>
          <w:sz w:val="32"/>
          <w:szCs w:val="32"/>
        </w:rPr>
        <w:t>年预算持平</w:t>
      </w:r>
      <w:r>
        <w:rPr>
          <w:rFonts w:ascii="仿宋_GB2312" w:eastAsia="仿宋_GB2312" w:hAnsi="黑体" w:cs="仿宋_GB2312" w:hint="eastAsia"/>
          <w:sz w:val="32"/>
          <w:szCs w:val="32"/>
        </w:rPr>
        <w:t>，计划接待20批150人次。</w:t>
      </w:r>
      <w:r>
        <w:rPr>
          <w:rFonts w:ascii="仿宋_GB2312" w:eastAsia="仿宋_GB2312"/>
          <w:color w:val="FF0000"/>
          <w:sz w:val="32"/>
          <w:shd w:val="clear" w:color="auto" w:fill="FFFFFF"/>
        </w:rPr>
        <w:t xml:space="preserve"> </w:t>
      </w:r>
    </w:p>
    <w:p w:rsidR="00425D50" w:rsidRDefault="00E33978">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（二）海南省考试局单位2024年政府性基金预算“三公”经费预算数为</w:t>
      </w:r>
      <w:r>
        <w:rPr>
          <w:rFonts w:ascii="仿宋_GB2312" w:eastAsia="仿宋_GB2312" w:hAnsi="黑体" w:cs="仿宋_GB2312" w:hint="eastAsia"/>
          <w:sz w:val="32"/>
          <w:szCs w:val="32"/>
        </w:rPr>
        <w:t>0元，其中：</w:t>
      </w:r>
      <w:r w:rsidRPr="00E33978">
        <w:rPr>
          <w:rFonts w:ascii="Times New Roman" w:eastAsia="仿宋_GB2312" w:hAnsi="Times New Roman" w:cs="Times New Roman"/>
          <w:color w:val="000000"/>
          <w:sz w:val="32"/>
          <w:shd w:val="clear" w:color="auto" w:fill="FFFFFF"/>
        </w:rPr>
        <w:t>因公出国（境）经费</w:t>
      </w:r>
      <w:r w:rsidRPr="00E33978">
        <w:rPr>
          <w:rFonts w:ascii="仿宋_GB2312" w:eastAsia="仿宋_GB2312" w:hAnsi="黑体" w:cs="仿宋_GB2312" w:hint="eastAsia"/>
          <w:color w:val="000000"/>
          <w:sz w:val="32"/>
          <w:szCs w:val="32"/>
        </w:rPr>
        <w:t>0</w:t>
      </w:r>
      <w:r w:rsidRPr="00E33978">
        <w:rPr>
          <w:rFonts w:ascii="仿宋_GB2312" w:eastAsia="仿宋_GB2312" w:hAnsi="黑体" w:hint="eastAsia"/>
          <w:color w:val="000000"/>
          <w:sz w:val="32"/>
          <w:szCs w:val="32"/>
        </w:rPr>
        <w:t>万元</w:t>
      </w:r>
      <w:r w:rsidRPr="00E33978">
        <w:rPr>
          <w:rFonts w:ascii="Times New Roman" w:eastAsia="仿宋_GB2312" w:hAnsi="Times New Roman" w:cs="Times New Roman"/>
          <w:color w:val="000000"/>
          <w:sz w:val="32"/>
          <w:shd w:val="clear" w:color="auto" w:fill="FFFFFF"/>
        </w:rPr>
        <w:t>，与</w:t>
      </w:r>
      <w:r w:rsidRPr="00E33978">
        <w:rPr>
          <w:rFonts w:ascii="Times New Roman" w:eastAsia="仿宋_GB2312" w:hAnsi="Times New Roman" w:cs="Times New Roman" w:hint="eastAsia"/>
          <w:color w:val="000000"/>
          <w:sz w:val="32"/>
          <w:shd w:val="clear" w:color="auto" w:fill="FFFFFF"/>
        </w:rPr>
        <w:t>上</w:t>
      </w:r>
      <w:r w:rsidRPr="00E33978">
        <w:rPr>
          <w:rFonts w:ascii="Times New Roman" w:eastAsia="仿宋_GB2312" w:hAnsi="Times New Roman" w:cs="Times New Roman"/>
          <w:color w:val="000000"/>
          <w:sz w:val="32"/>
          <w:shd w:val="clear" w:color="auto" w:fill="FFFFFF"/>
        </w:rPr>
        <w:t>年预算持平</w:t>
      </w:r>
      <w:r w:rsidRPr="00E33978">
        <w:rPr>
          <w:rFonts w:ascii="Times New Roman" w:eastAsia="仿宋_GB2312" w:hAnsi="Times New Roman" w:cs="Times New Roman" w:hint="eastAsia"/>
          <w:color w:val="000000"/>
          <w:sz w:val="32"/>
          <w:shd w:val="clear" w:color="auto" w:fill="FFFFFF"/>
        </w:rPr>
        <w:t>。</w:t>
      </w:r>
      <w:r w:rsidRPr="00E33978">
        <w:rPr>
          <w:rFonts w:ascii="Times New Roman" w:eastAsia="仿宋_GB2312" w:hAnsi="Times New Roman" w:cs="Times New Roman"/>
          <w:color w:val="000000"/>
          <w:sz w:val="32"/>
          <w:shd w:val="clear" w:color="auto" w:fill="FFFFFF"/>
        </w:rPr>
        <w:t>根据安排的</w:t>
      </w:r>
      <w:r w:rsidRPr="00E33978">
        <w:rPr>
          <w:rFonts w:ascii="仿宋_GB2312" w:eastAsia="仿宋_GB2312" w:hAnsi="黑体" w:cs="仿宋_GB2312" w:hint="eastAsia"/>
          <w:color w:val="000000"/>
          <w:sz w:val="32"/>
          <w:szCs w:val="32"/>
        </w:rPr>
        <w:t>2024</w:t>
      </w:r>
      <w:r w:rsidRPr="00E33978">
        <w:rPr>
          <w:rFonts w:ascii="Times New Roman" w:eastAsia="仿宋_GB2312" w:hAnsi="Times New Roman" w:cs="Times New Roman"/>
          <w:color w:val="000000"/>
          <w:sz w:val="32"/>
          <w:shd w:val="clear" w:color="auto" w:fill="FFFFFF"/>
        </w:rPr>
        <w:t>年出国计划，拟安排出国（境）组</w:t>
      </w:r>
      <w:r w:rsidRPr="00E33978">
        <w:rPr>
          <w:rFonts w:ascii="仿宋_GB2312" w:eastAsia="仿宋_GB2312" w:hAnsi="黑体" w:cs="仿宋_GB2312" w:hint="eastAsia"/>
          <w:color w:val="000000"/>
          <w:sz w:val="32"/>
          <w:szCs w:val="32"/>
        </w:rPr>
        <w:t>0</w:t>
      </w:r>
      <w:r w:rsidRPr="00E33978">
        <w:rPr>
          <w:rFonts w:ascii="Times New Roman" w:eastAsia="仿宋_GB2312" w:hAnsi="Times New Roman" w:cs="Times New Roman"/>
          <w:color w:val="000000"/>
          <w:sz w:val="32"/>
          <w:shd w:val="clear" w:color="auto" w:fill="FFFFFF"/>
        </w:rPr>
        <w:t>次，出国（境）</w:t>
      </w:r>
      <w:r w:rsidRPr="00E33978">
        <w:rPr>
          <w:rFonts w:ascii="仿宋_GB2312" w:eastAsia="仿宋_GB2312" w:hAnsi="黑体" w:cs="仿宋_GB2312" w:hint="eastAsia"/>
          <w:color w:val="000000"/>
          <w:sz w:val="32"/>
          <w:szCs w:val="32"/>
        </w:rPr>
        <w:t>0</w:t>
      </w:r>
      <w:r w:rsidRPr="00E33978">
        <w:rPr>
          <w:rFonts w:ascii="Times New Roman" w:eastAsia="仿宋_GB2312" w:hAnsi="Times New Roman" w:cs="Times New Roman"/>
          <w:color w:val="000000"/>
          <w:sz w:val="32"/>
          <w:shd w:val="clear" w:color="auto" w:fill="FFFFFF"/>
        </w:rPr>
        <w:t>人。公务用车购置及运行费</w:t>
      </w:r>
      <w:r w:rsidRPr="00E33978">
        <w:rPr>
          <w:rFonts w:ascii="仿宋_GB2312" w:eastAsia="仿宋_GB2312" w:hAnsi="黑体" w:cs="仿宋_GB2312" w:hint="eastAsia"/>
          <w:color w:val="000000"/>
          <w:sz w:val="32"/>
          <w:szCs w:val="32"/>
        </w:rPr>
        <w:t>0</w:t>
      </w:r>
      <w:r w:rsidRPr="00E33978">
        <w:rPr>
          <w:rFonts w:ascii="仿宋_GB2312" w:eastAsia="仿宋_GB2312" w:hAnsi="黑体" w:hint="eastAsia"/>
          <w:color w:val="000000"/>
          <w:sz w:val="32"/>
          <w:szCs w:val="32"/>
        </w:rPr>
        <w:t>万元（其中，</w:t>
      </w:r>
      <w:r w:rsidRPr="00E33978">
        <w:rPr>
          <w:rFonts w:ascii="Times New Roman" w:eastAsia="仿宋_GB2312" w:hAnsi="Times New Roman" w:cs="Times New Roman"/>
          <w:color w:val="000000"/>
          <w:sz w:val="32"/>
          <w:shd w:val="clear" w:color="auto" w:fill="FFFFFF"/>
        </w:rPr>
        <w:t>公务用车购置</w:t>
      </w:r>
      <w:r w:rsidRPr="00E33978">
        <w:rPr>
          <w:rFonts w:ascii="Times New Roman" w:eastAsia="仿宋_GB2312" w:hAnsi="Times New Roman" w:cs="Times New Roman" w:hint="eastAsia"/>
          <w:color w:val="000000"/>
          <w:sz w:val="32"/>
          <w:shd w:val="clear" w:color="auto" w:fill="FFFFFF"/>
        </w:rPr>
        <w:t>费</w:t>
      </w:r>
      <w:r w:rsidRPr="00E33978">
        <w:rPr>
          <w:rFonts w:ascii="仿宋_GB2312" w:eastAsia="仿宋_GB2312" w:hAnsi="黑体" w:cs="仿宋_GB2312" w:hint="eastAsia"/>
          <w:color w:val="000000"/>
          <w:sz w:val="32"/>
          <w:szCs w:val="32"/>
        </w:rPr>
        <w:t>0</w:t>
      </w:r>
      <w:r w:rsidRPr="00E33978">
        <w:rPr>
          <w:rFonts w:ascii="仿宋_GB2312" w:eastAsia="仿宋_GB2312" w:hAnsi="黑体" w:hint="eastAsia"/>
          <w:color w:val="000000"/>
          <w:sz w:val="32"/>
          <w:szCs w:val="32"/>
        </w:rPr>
        <w:t>万元</w:t>
      </w:r>
      <w:r w:rsidRPr="00E33978">
        <w:rPr>
          <w:rFonts w:ascii="Times New Roman" w:eastAsia="仿宋_GB2312" w:hAnsi="Times New Roman" w:cs="Times New Roman" w:hint="eastAsia"/>
          <w:color w:val="000000"/>
          <w:sz w:val="32"/>
          <w:shd w:val="clear" w:color="auto" w:fill="FFFFFF"/>
        </w:rPr>
        <w:t>，公务用车</w:t>
      </w:r>
      <w:r w:rsidRPr="00E33978">
        <w:rPr>
          <w:rFonts w:ascii="Times New Roman" w:eastAsia="仿宋_GB2312" w:hAnsi="Times New Roman" w:cs="Times New Roman"/>
          <w:color w:val="000000"/>
          <w:sz w:val="32"/>
          <w:shd w:val="clear" w:color="auto" w:fill="FFFFFF"/>
        </w:rPr>
        <w:t>运行费</w:t>
      </w:r>
      <w:r w:rsidRPr="00E33978">
        <w:rPr>
          <w:rFonts w:ascii="仿宋_GB2312" w:eastAsia="仿宋_GB2312" w:hAnsi="黑体" w:cs="仿宋_GB2312" w:hint="eastAsia"/>
          <w:color w:val="000000"/>
          <w:sz w:val="32"/>
          <w:szCs w:val="32"/>
        </w:rPr>
        <w:t>0</w:t>
      </w:r>
      <w:r w:rsidRPr="00E33978">
        <w:rPr>
          <w:rFonts w:ascii="仿宋_GB2312" w:eastAsia="仿宋_GB2312" w:hAnsi="黑体" w:hint="eastAsia"/>
          <w:color w:val="000000"/>
          <w:sz w:val="32"/>
          <w:szCs w:val="32"/>
        </w:rPr>
        <w:t>万元）</w:t>
      </w:r>
      <w:r w:rsidRPr="00E33978">
        <w:rPr>
          <w:rFonts w:ascii="Times New Roman" w:eastAsia="仿宋_GB2312" w:hAnsi="Times New Roman" w:cs="Times New Roman"/>
          <w:color w:val="000000"/>
          <w:sz w:val="32"/>
          <w:shd w:val="clear" w:color="auto" w:fill="FFFFFF"/>
        </w:rPr>
        <w:t>，与</w:t>
      </w:r>
      <w:r w:rsidRPr="00E33978">
        <w:rPr>
          <w:rFonts w:ascii="Times New Roman" w:eastAsia="仿宋_GB2312" w:hAnsi="Times New Roman" w:cs="Times New Roman" w:hint="eastAsia"/>
          <w:color w:val="000000"/>
          <w:sz w:val="32"/>
          <w:shd w:val="clear" w:color="auto" w:fill="FFFFFF"/>
        </w:rPr>
        <w:t>上</w:t>
      </w:r>
      <w:r w:rsidRPr="00E33978">
        <w:rPr>
          <w:rFonts w:ascii="Times New Roman" w:eastAsia="仿宋_GB2312" w:hAnsi="Times New Roman" w:cs="Times New Roman"/>
          <w:color w:val="000000"/>
          <w:sz w:val="32"/>
          <w:shd w:val="clear" w:color="auto" w:fill="FFFFFF"/>
        </w:rPr>
        <w:t>年预算持平</w:t>
      </w:r>
      <w:r w:rsidRPr="00E33978">
        <w:rPr>
          <w:rFonts w:ascii="Times New Roman" w:eastAsia="仿宋_GB2312" w:hAnsi="Times New Roman" w:cs="Times New Roman" w:hint="eastAsia"/>
          <w:color w:val="000000"/>
          <w:sz w:val="32"/>
          <w:shd w:val="clear" w:color="auto" w:fill="FFFFFF"/>
        </w:rPr>
        <w:t>；公务车保有量</w:t>
      </w:r>
      <w:r w:rsidRPr="00E33978">
        <w:rPr>
          <w:rFonts w:ascii="仿宋_GB2312" w:eastAsia="仿宋_GB2312" w:hAnsi="黑体" w:cs="仿宋_GB2312" w:hint="eastAsia"/>
          <w:color w:val="000000"/>
          <w:sz w:val="32"/>
          <w:szCs w:val="32"/>
        </w:rPr>
        <w:t>0辆，计划购置0辆</w:t>
      </w:r>
      <w:r w:rsidRPr="00E33978">
        <w:rPr>
          <w:rFonts w:ascii="Times New Roman" w:eastAsia="仿宋_GB2312" w:hAnsi="Times New Roman" w:cs="Times New Roman" w:hint="eastAsia"/>
          <w:color w:val="000000"/>
          <w:sz w:val="32"/>
          <w:shd w:val="clear" w:color="auto" w:fill="FFFFFF"/>
        </w:rPr>
        <w:t>。</w:t>
      </w:r>
      <w:r w:rsidRPr="00E33978">
        <w:rPr>
          <w:rFonts w:ascii="仿宋_GB2312" w:eastAsia="仿宋_GB2312" w:hAnsi="黑体" w:cs="Times New Roman"/>
          <w:color w:val="000000"/>
          <w:sz w:val="32"/>
          <w:szCs w:val="32"/>
        </w:rPr>
        <w:t>公务接待费</w:t>
      </w:r>
      <w:r w:rsidRPr="00E33978">
        <w:rPr>
          <w:rFonts w:ascii="仿宋_GB2312" w:eastAsia="仿宋_GB2312" w:hAnsi="黑体" w:cs="仿宋_GB2312" w:hint="eastAsia"/>
          <w:color w:val="000000"/>
          <w:sz w:val="32"/>
          <w:szCs w:val="32"/>
        </w:rPr>
        <w:t>0</w:t>
      </w:r>
      <w:r w:rsidRPr="00E33978">
        <w:rPr>
          <w:rFonts w:ascii="Times New Roman" w:eastAsia="仿宋_GB2312" w:hAnsi="Times New Roman" w:cs="Times New Roman"/>
          <w:color w:val="000000"/>
          <w:sz w:val="32"/>
          <w:shd w:val="clear" w:color="auto" w:fill="FFFFFF"/>
        </w:rPr>
        <w:t>万元，与</w:t>
      </w:r>
      <w:r w:rsidRPr="00E33978">
        <w:rPr>
          <w:rFonts w:ascii="Times New Roman" w:eastAsia="仿宋_GB2312" w:hAnsi="Times New Roman" w:cs="Times New Roman" w:hint="eastAsia"/>
          <w:color w:val="000000"/>
          <w:sz w:val="32"/>
          <w:shd w:val="clear" w:color="auto" w:fill="FFFFFF"/>
        </w:rPr>
        <w:t>上</w:t>
      </w:r>
      <w:r w:rsidRPr="00E33978">
        <w:rPr>
          <w:rFonts w:ascii="Times New Roman" w:eastAsia="仿宋_GB2312" w:hAnsi="Times New Roman" w:cs="Times New Roman"/>
          <w:color w:val="000000"/>
          <w:sz w:val="32"/>
          <w:shd w:val="clear" w:color="auto" w:fill="FFFFFF"/>
        </w:rPr>
        <w:t>年预算持平</w:t>
      </w:r>
      <w:r w:rsidRPr="00E33978">
        <w:rPr>
          <w:rFonts w:ascii="Times New Roman" w:eastAsia="仿宋_GB2312" w:hAnsi="Times New Roman" w:cs="Times New Roman" w:hint="eastAsia"/>
          <w:color w:val="000000"/>
          <w:sz w:val="32"/>
          <w:shd w:val="clear" w:color="auto" w:fill="FFFFFF"/>
        </w:rPr>
        <w:t>，计划接待</w:t>
      </w:r>
      <w:r w:rsidRPr="00E33978">
        <w:rPr>
          <w:rFonts w:ascii="仿宋_GB2312" w:eastAsia="仿宋_GB2312" w:hAnsi="黑体" w:cs="仿宋_GB2312" w:hint="eastAsia"/>
          <w:color w:val="000000"/>
          <w:sz w:val="32"/>
          <w:szCs w:val="32"/>
        </w:rPr>
        <w:t>0批0人</w:t>
      </w:r>
      <w:r>
        <w:rPr>
          <w:rFonts w:ascii="Times New Roman" w:eastAsia="仿宋_GB2312" w:hAnsi="Times New Roman" w:cs="Times New Roman" w:hint="eastAsia"/>
          <w:sz w:val="32"/>
          <w:shd w:val="clear" w:color="auto" w:fill="FFFFFF"/>
        </w:rPr>
        <w:t>。</w:t>
      </w:r>
    </w:p>
    <w:p w:rsidR="00425D50" w:rsidRDefault="00E33978">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五、关于海南省</w:t>
      </w:r>
      <w:r>
        <w:rPr>
          <w:rFonts w:ascii="黑体" w:eastAsia="黑体" w:hAnsi="黑体" w:cs="Times New Roman"/>
          <w:sz w:val="32"/>
          <w:shd w:val="clear" w:color="auto" w:fill="FFFFFF"/>
        </w:rPr>
        <w:t>考试局</w:t>
      </w:r>
      <w:r>
        <w:rPr>
          <w:rFonts w:ascii="黑体" w:eastAsia="黑体" w:hAnsi="黑体" w:cs="Times New Roman" w:hint="eastAsia"/>
          <w:sz w:val="32"/>
          <w:shd w:val="clear" w:color="auto" w:fill="FFFFFF"/>
        </w:rPr>
        <w:t>单位2</w:t>
      </w:r>
      <w:r>
        <w:rPr>
          <w:rFonts w:ascii="黑体" w:eastAsia="黑体" w:hAnsi="黑体" w:cs="Times New Roman"/>
          <w:sz w:val="32"/>
          <w:shd w:val="clear" w:color="auto" w:fill="FFFFFF"/>
        </w:rPr>
        <w:t>02</w:t>
      </w:r>
      <w:r>
        <w:rPr>
          <w:rFonts w:ascii="黑体" w:eastAsia="黑体" w:hAnsi="黑体" w:cs="Times New Roman" w:hint="eastAsia"/>
          <w:sz w:val="32"/>
          <w:shd w:val="clear" w:color="auto" w:fill="FFFFFF"/>
        </w:rPr>
        <w:t>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425D50" w:rsidRPr="00E33978" w:rsidRDefault="00E33978">
      <w:pPr>
        <w:ind w:firstLine="640"/>
        <w:jc w:val="left"/>
        <w:rPr>
          <w:rFonts w:ascii="楷体" w:eastAsia="楷体" w:hAnsi="楷体"/>
          <w:color w:val="000000"/>
          <w:sz w:val="32"/>
          <w:szCs w:val="32"/>
        </w:rPr>
      </w:pPr>
      <w:r w:rsidRPr="00E33978">
        <w:rPr>
          <w:rFonts w:ascii="楷体" w:eastAsia="楷体" w:hAnsi="楷体" w:hint="eastAsia"/>
          <w:color w:val="000000"/>
          <w:sz w:val="32"/>
          <w:szCs w:val="32"/>
        </w:rPr>
        <w:t>（一）政府性基金预算当年规模变化情况</w:t>
      </w:r>
    </w:p>
    <w:p w:rsidR="00425D50" w:rsidRPr="00E33978" w:rsidRDefault="00E33978">
      <w:pPr>
        <w:ind w:firstLineChars="200" w:firstLine="640"/>
        <w:rPr>
          <w:rFonts w:ascii="仿宋_GB2312" w:eastAsia="仿宋_GB2312" w:hAnsi="黑体"/>
          <w:color w:val="000000"/>
          <w:sz w:val="32"/>
          <w:szCs w:val="32"/>
        </w:rPr>
      </w:pPr>
      <w:r w:rsidRPr="00E33978">
        <w:rPr>
          <w:rFonts w:ascii="仿宋_GB2312" w:eastAsia="仿宋_GB2312" w:hAnsi="黑体" w:hint="eastAsia"/>
          <w:color w:val="000000"/>
          <w:sz w:val="32"/>
          <w:szCs w:val="32"/>
        </w:rPr>
        <w:t>海南省考试局单位2024年政府性基金预算当年拨款</w:t>
      </w:r>
      <w:r w:rsidRPr="00E33978">
        <w:rPr>
          <w:rFonts w:ascii="仿宋_GB2312" w:eastAsia="仿宋_GB2312" w:hAnsi="黑体" w:cs="仿宋_GB2312" w:hint="eastAsia"/>
          <w:color w:val="000000"/>
          <w:sz w:val="32"/>
          <w:szCs w:val="32"/>
        </w:rPr>
        <w:t>0</w:t>
      </w:r>
      <w:r w:rsidRPr="00E33978">
        <w:rPr>
          <w:rFonts w:ascii="仿宋_GB2312" w:eastAsia="仿宋_GB2312" w:hAnsi="黑体" w:hint="eastAsia"/>
          <w:color w:val="000000"/>
          <w:sz w:val="32"/>
          <w:szCs w:val="32"/>
        </w:rPr>
        <w:t>万元，与上年持平。</w:t>
      </w:r>
    </w:p>
    <w:p w:rsidR="00425D50" w:rsidRPr="00E33978" w:rsidRDefault="00E33978">
      <w:pPr>
        <w:ind w:firstLine="640"/>
        <w:jc w:val="left"/>
        <w:rPr>
          <w:rFonts w:ascii="楷体" w:eastAsia="楷体" w:hAnsi="楷体"/>
          <w:color w:val="000000"/>
          <w:sz w:val="32"/>
          <w:szCs w:val="32"/>
        </w:rPr>
      </w:pPr>
      <w:r w:rsidRPr="00E33978">
        <w:rPr>
          <w:rFonts w:ascii="楷体" w:eastAsia="楷体" w:hAnsi="楷体" w:hint="eastAsia"/>
          <w:color w:val="000000"/>
          <w:sz w:val="32"/>
          <w:szCs w:val="32"/>
        </w:rPr>
        <w:t>（二）政府性基金预算当年拨款结构情况</w:t>
      </w:r>
    </w:p>
    <w:p w:rsidR="00425D50" w:rsidRPr="00E33978" w:rsidRDefault="00E33978">
      <w:pPr>
        <w:spacing w:line="560" w:lineRule="exact"/>
        <w:ind w:firstLineChars="200" w:firstLine="640"/>
        <w:rPr>
          <w:rFonts w:ascii="仿宋_GB2312" w:eastAsia="仿宋_GB2312" w:hAnsi="黑体" w:cs="仿宋_GB2312"/>
          <w:color w:val="000000"/>
          <w:sz w:val="32"/>
          <w:szCs w:val="32"/>
        </w:rPr>
      </w:pPr>
      <w:r w:rsidRPr="00E33978">
        <w:rPr>
          <w:rFonts w:ascii="仿宋_GB2312" w:eastAsia="仿宋_GB2312" w:hAnsi="黑体" w:hint="eastAsia"/>
          <w:color w:val="000000"/>
          <w:sz w:val="32"/>
          <w:szCs w:val="32"/>
        </w:rPr>
        <w:t>海南省考试局单位</w:t>
      </w:r>
      <w:r w:rsidRPr="00E33978">
        <w:rPr>
          <w:rFonts w:ascii="仿宋_GB2312" w:eastAsia="仿宋_GB2312" w:hAnsi="黑体" w:cs="仿宋_GB2312" w:hint="eastAsia"/>
          <w:color w:val="000000"/>
          <w:sz w:val="32"/>
          <w:szCs w:val="32"/>
        </w:rPr>
        <w:t>2024年无政府性基金预算拨款。</w:t>
      </w:r>
    </w:p>
    <w:p w:rsidR="00425D50" w:rsidRPr="00E33978" w:rsidRDefault="00E33978">
      <w:pPr>
        <w:ind w:firstLine="640"/>
        <w:jc w:val="left"/>
        <w:rPr>
          <w:rFonts w:ascii="楷体" w:eastAsia="楷体" w:hAnsi="楷体"/>
          <w:color w:val="000000"/>
          <w:sz w:val="32"/>
          <w:szCs w:val="32"/>
        </w:rPr>
      </w:pPr>
      <w:r w:rsidRPr="00E33978">
        <w:rPr>
          <w:rFonts w:ascii="楷体" w:eastAsia="楷体" w:hAnsi="楷体" w:hint="eastAsia"/>
          <w:color w:val="000000"/>
          <w:sz w:val="32"/>
          <w:szCs w:val="32"/>
        </w:rPr>
        <w:t>（三）政府性基金预算当年拨款具体使用情况</w:t>
      </w:r>
    </w:p>
    <w:p w:rsidR="00425D50" w:rsidRPr="00E33978" w:rsidRDefault="00E33978">
      <w:pPr>
        <w:spacing w:line="560" w:lineRule="exact"/>
        <w:ind w:firstLineChars="200" w:firstLine="640"/>
        <w:rPr>
          <w:rFonts w:ascii="仿宋_GB2312" w:eastAsia="仿宋_GB2312" w:hAnsi="黑体" w:cs="仿宋_GB2312"/>
          <w:color w:val="000000"/>
          <w:sz w:val="32"/>
          <w:szCs w:val="32"/>
        </w:rPr>
      </w:pPr>
      <w:r w:rsidRPr="00E33978">
        <w:rPr>
          <w:rFonts w:ascii="仿宋_GB2312" w:eastAsia="仿宋_GB2312" w:hAnsi="黑体" w:hint="eastAsia"/>
          <w:color w:val="000000"/>
          <w:sz w:val="32"/>
          <w:szCs w:val="32"/>
        </w:rPr>
        <w:t>海南省考试局单位</w:t>
      </w:r>
      <w:r w:rsidRPr="00E33978">
        <w:rPr>
          <w:rFonts w:ascii="仿宋_GB2312" w:eastAsia="仿宋_GB2312" w:hAnsi="黑体" w:cs="仿宋_GB2312" w:hint="eastAsia"/>
          <w:color w:val="000000"/>
          <w:sz w:val="32"/>
          <w:szCs w:val="32"/>
        </w:rPr>
        <w:t>2024年无政府性基金预算拨款。</w:t>
      </w:r>
    </w:p>
    <w:p w:rsidR="00425D50" w:rsidRDefault="00E33978">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六、关于海南</w:t>
      </w:r>
      <w:r>
        <w:rPr>
          <w:rFonts w:ascii="黑体" w:eastAsia="黑体" w:hAnsi="黑体" w:cs="Times New Roman"/>
          <w:sz w:val="32"/>
          <w:shd w:val="clear" w:color="auto" w:fill="FFFFFF"/>
        </w:rPr>
        <w:t>省考试局</w:t>
      </w:r>
      <w:r>
        <w:rPr>
          <w:rFonts w:ascii="黑体" w:eastAsia="黑体" w:hAnsi="黑体" w:cs="Times New Roman" w:hint="eastAsia"/>
          <w:sz w:val="32"/>
          <w:shd w:val="clear" w:color="auto" w:fill="FFFFFF"/>
        </w:rPr>
        <w:t>单位2</w:t>
      </w:r>
      <w:r>
        <w:rPr>
          <w:rFonts w:ascii="黑体" w:eastAsia="黑体" w:hAnsi="黑体" w:cs="Times New Roman"/>
          <w:sz w:val="32"/>
          <w:shd w:val="clear" w:color="auto" w:fill="FFFFFF"/>
        </w:rPr>
        <w:t>02</w:t>
      </w:r>
      <w:r>
        <w:rPr>
          <w:rFonts w:ascii="黑体" w:eastAsia="黑体" w:hAnsi="黑体" w:cs="Times New Roman" w:hint="eastAsia"/>
          <w:sz w:val="32"/>
          <w:shd w:val="clear" w:color="auto" w:fill="FFFFFF"/>
        </w:rPr>
        <w:t>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w:t>
      </w:r>
      <w:r>
        <w:rPr>
          <w:rFonts w:ascii="黑体" w:eastAsia="黑体" w:hAnsi="黑体" w:cs="Times New Roman" w:hint="eastAsia"/>
          <w:sz w:val="32"/>
          <w:shd w:val="clear" w:color="auto" w:fill="FFFFFF"/>
        </w:rPr>
        <w:lastRenderedPageBreak/>
        <w:t>体说明</w:t>
      </w:r>
    </w:p>
    <w:p w:rsidR="00425D50" w:rsidRDefault="00E33978">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按照综合预算原则，海南省考试局单位所有收入和支出均纳入部门预算管理。收入包括：一般公共预算拨款收入，财政专户管理资金收入，其他收入，</w:t>
      </w:r>
      <w:r>
        <w:rPr>
          <w:rFonts w:ascii="仿宋_GB2312" w:eastAsia="仿宋_GB2312" w:hAnsi="黑体" w:cs="仿宋_GB2312"/>
          <w:sz w:val="32"/>
          <w:szCs w:val="32"/>
        </w:rPr>
        <w:t>上年结转</w:t>
      </w:r>
      <w:r>
        <w:rPr>
          <w:rFonts w:ascii="仿宋_GB2312" w:eastAsia="仿宋_GB2312" w:hAnsi="黑体" w:cs="仿宋_GB2312" w:hint="eastAsia"/>
          <w:sz w:val="32"/>
          <w:szCs w:val="32"/>
        </w:rPr>
        <w:t>资金；支出包括：一般公共服务支出、教育支出、社会保障和就业支出、住房保障支出、</w:t>
      </w:r>
      <w:r>
        <w:rPr>
          <w:rFonts w:ascii="仿宋_GB2312" w:eastAsia="仿宋_GB2312" w:hAnsi="黑体" w:cs="仿宋_GB2312" w:hint="eastAsia"/>
          <w:color w:val="000000"/>
          <w:sz w:val="32"/>
          <w:szCs w:val="32"/>
        </w:rPr>
        <w:t>卫生健康支出</w:t>
      </w:r>
      <w:r>
        <w:rPr>
          <w:rFonts w:ascii="仿宋_GB2312" w:eastAsia="仿宋_GB2312" w:hAnsi="黑体" w:cs="仿宋_GB2312" w:hint="eastAsia"/>
          <w:sz w:val="32"/>
          <w:szCs w:val="32"/>
        </w:rPr>
        <w:t>。海南省考试局</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 xml:space="preserve">收支总预算12776.93万元。 </w:t>
      </w:r>
    </w:p>
    <w:p w:rsidR="00425D50" w:rsidRDefault="00E33978">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七、关于海南省考试局单位2024年收入预算情况说明</w:t>
      </w:r>
    </w:p>
    <w:p w:rsidR="00425D50" w:rsidRDefault="00E33978">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海南省考试局2024</w:t>
      </w:r>
      <w:r>
        <w:rPr>
          <w:rFonts w:ascii="仿宋_GB2312" w:eastAsia="仿宋_GB2312" w:hAnsi="黑体" w:hint="eastAsia"/>
          <w:sz w:val="32"/>
          <w:szCs w:val="32"/>
        </w:rPr>
        <w:t>年收入预算</w:t>
      </w:r>
      <w:r>
        <w:rPr>
          <w:rFonts w:ascii="仿宋_GB2312" w:eastAsia="仿宋_GB2312" w:hAnsi="黑体" w:cs="仿宋_GB2312" w:hint="eastAsia"/>
          <w:sz w:val="32"/>
          <w:szCs w:val="32"/>
        </w:rPr>
        <w:t>12776.93</w:t>
      </w:r>
      <w:r>
        <w:rPr>
          <w:rFonts w:ascii="仿宋_GB2312" w:eastAsia="仿宋_GB2312" w:hAnsi="黑体" w:hint="eastAsia"/>
          <w:sz w:val="32"/>
          <w:szCs w:val="32"/>
        </w:rPr>
        <w:t>万元，其中：其中：一般公共预算拨款收入</w:t>
      </w:r>
      <w:r>
        <w:rPr>
          <w:rFonts w:ascii="仿宋_GB2312" w:eastAsia="仿宋_GB2312" w:hAnsi="黑体" w:cs="仿宋_GB2312" w:hint="eastAsia"/>
          <w:sz w:val="32"/>
          <w:szCs w:val="32"/>
        </w:rPr>
        <w:t>5379.9</w:t>
      </w:r>
      <w:r>
        <w:rPr>
          <w:rFonts w:ascii="仿宋_GB2312" w:eastAsia="仿宋_GB2312" w:hAnsi="黑体" w:hint="eastAsia"/>
          <w:sz w:val="32"/>
          <w:szCs w:val="32"/>
        </w:rPr>
        <w:t>万元，占42.11</w:t>
      </w:r>
      <w:r>
        <w:rPr>
          <w:rFonts w:ascii="仿宋_GB2312" w:eastAsia="仿宋_GB2312" w:hAnsi="黑体"/>
          <w:sz w:val="32"/>
          <w:szCs w:val="32"/>
        </w:rPr>
        <w:t>%</w:t>
      </w:r>
      <w:r>
        <w:rPr>
          <w:rFonts w:ascii="仿宋_GB2312" w:eastAsia="仿宋_GB2312" w:hAnsi="黑体" w:hint="eastAsia"/>
          <w:sz w:val="32"/>
          <w:szCs w:val="32"/>
        </w:rPr>
        <w:t>；财政专户管理资金收入6287.03万元，占49.21</w:t>
      </w:r>
      <w:r>
        <w:rPr>
          <w:rFonts w:ascii="仿宋_GB2312" w:eastAsia="仿宋_GB2312" w:hAnsi="黑体"/>
          <w:sz w:val="32"/>
          <w:szCs w:val="32"/>
        </w:rPr>
        <w:t>%</w:t>
      </w:r>
      <w:r>
        <w:rPr>
          <w:rFonts w:ascii="仿宋_GB2312" w:eastAsia="仿宋_GB2312" w:hAnsi="黑体" w:hint="eastAsia"/>
          <w:sz w:val="32"/>
          <w:szCs w:val="32"/>
        </w:rPr>
        <w:t>；其他</w:t>
      </w:r>
      <w:r>
        <w:rPr>
          <w:rFonts w:ascii="仿宋_GB2312" w:eastAsia="仿宋_GB2312" w:hAnsi="黑体"/>
          <w:sz w:val="32"/>
          <w:szCs w:val="32"/>
        </w:rPr>
        <w:t>收入</w:t>
      </w:r>
      <w:r>
        <w:rPr>
          <w:rFonts w:ascii="仿宋_GB2312" w:eastAsia="仿宋_GB2312" w:hAnsi="黑体" w:hint="eastAsia"/>
          <w:sz w:val="32"/>
          <w:szCs w:val="32"/>
        </w:rPr>
        <w:t>110万</w:t>
      </w:r>
      <w:r>
        <w:rPr>
          <w:rFonts w:ascii="仿宋_GB2312" w:eastAsia="仿宋_GB2312" w:hAnsi="黑体"/>
          <w:sz w:val="32"/>
          <w:szCs w:val="32"/>
        </w:rPr>
        <w:t>元，占</w:t>
      </w:r>
      <w:r>
        <w:rPr>
          <w:rFonts w:ascii="仿宋_GB2312" w:eastAsia="仿宋_GB2312" w:hAnsi="黑体" w:hint="eastAsia"/>
          <w:sz w:val="32"/>
          <w:szCs w:val="32"/>
        </w:rPr>
        <w:t>0.86%；上年结转资金1000万元，占7.83%。比上年预算数</w:t>
      </w:r>
      <w:r>
        <w:rPr>
          <w:rFonts w:ascii="仿宋_GB2312" w:eastAsia="仿宋_GB2312" w:hAnsi="黑体" w:cs="仿宋_GB2312" w:hint="eastAsia"/>
          <w:sz w:val="32"/>
          <w:szCs w:val="32"/>
        </w:rPr>
        <w:t>增加202.77万元</w:t>
      </w:r>
      <w:r>
        <w:rPr>
          <w:rFonts w:ascii="仿宋_GB2312" w:eastAsia="仿宋_GB2312" w:hAnsi="黑体" w:hint="eastAsia"/>
          <w:sz w:val="32"/>
          <w:szCs w:val="32"/>
        </w:rPr>
        <w:t>，主要是一般公共预算收入增加。</w:t>
      </w:r>
    </w:p>
    <w:p w:rsidR="00425D50" w:rsidRDefault="00E33978">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八、关于海南省考试局单位2024年支出预算情况说明</w:t>
      </w:r>
    </w:p>
    <w:p w:rsidR="00425D50" w:rsidRDefault="00E33978">
      <w:pPr>
        <w:spacing w:line="60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w:t>
      </w:r>
      <w:r>
        <w:rPr>
          <w:rFonts w:ascii="仿宋_GB2312" w:eastAsia="仿宋_GB2312" w:hAnsi="黑体" w:cs="仿宋_GB2312"/>
          <w:sz w:val="32"/>
          <w:szCs w:val="32"/>
        </w:rPr>
        <w:t>省考试局</w:t>
      </w:r>
      <w:r>
        <w:rPr>
          <w:rFonts w:ascii="仿宋_GB2312" w:eastAsia="仿宋_GB2312" w:hAnsi="黑体" w:cs="仿宋_GB2312" w:hint="eastAsia"/>
          <w:sz w:val="32"/>
          <w:szCs w:val="32"/>
        </w:rPr>
        <w:t>单位2</w:t>
      </w:r>
      <w:r>
        <w:rPr>
          <w:rFonts w:ascii="仿宋_GB2312" w:eastAsia="仿宋_GB2312" w:hAnsi="黑体" w:cs="仿宋_GB2312"/>
          <w:sz w:val="32"/>
          <w:szCs w:val="32"/>
        </w:rPr>
        <w:t>02</w:t>
      </w:r>
      <w:r>
        <w:rPr>
          <w:rFonts w:ascii="仿宋_GB2312" w:eastAsia="仿宋_GB2312" w:hAnsi="黑体" w:cs="仿宋_GB2312" w:hint="eastAsia"/>
          <w:sz w:val="32"/>
          <w:szCs w:val="32"/>
        </w:rPr>
        <w:t>4</w:t>
      </w:r>
      <w:r>
        <w:rPr>
          <w:rFonts w:ascii="仿宋_GB2312" w:eastAsia="仿宋_GB2312" w:hAnsi="黑体" w:hint="eastAsia"/>
          <w:sz w:val="32"/>
          <w:szCs w:val="32"/>
        </w:rPr>
        <w:t>年支出预算</w:t>
      </w:r>
      <w:r>
        <w:rPr>
          <w:rFonts w:ascii="仿宋_GB2312" w:eastAsia="仿宋_GB2312" w:hAnsi="黑体" w:cs="仿宋_GB2312" w:hint="eastAsia"/>
          <w:sz w:val="32"/>
          <w:szCs w:val="32"/>
        </w:rPr>
        <w:t>12776.93</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1444.05</w:t>
      </w:r>
      <w:r>
        <w:rPr>
          <w:rFonts w:ascii="仿宋_GB2312" w:eastAsia="仿宋_GB2312" w:hAnsi="黑体" w:hint="eastAsia"/>
          <w:sz w:val="32"/>
          <w:szCs w:val="32"/>
        </w:rPr>
        <w:t>万元，占11.3%；项目支出</w:t>
      </w:r>
      <w:r>
        <w:rPr>
          <w:rFonts w:ascii="仿宋_GB2312" w:eastAsia="仿宋_GB2312" w:hAnsi="黑体" w:cs="仿宋_GB2312" w:hint="eastAsia"/>
          <w:sz w:val="32"/>
          <w:szCs w:val="32"/>
        </w:rPr>
        <w:t>10560.87</w:t>
      </w:r>
      <w:r>
        <w:rPr>
          <w:rFonts w:ascii="仿宋_GB2312" w:eastAsia="仿宋_GB2312" w:hAnsi="黑体" w:hint="eastAsia"/>
          <w:sz w:val="32"/>
          <w:szCs w:val="32"/>
        </w:rPr>
        <w:t>万元，占82.66%；结转下年772.01万元，占6.04%。比上年预算数</w:t>
      </w:r>
      <w:r>
        <w:rPr>
          <w:rFonts w:ascii="仿宋_GB2312" w:eastAsia="仿宋_GB2312" w:hAnsi="黑体" w:cs="仿宋_GB2312" w:hint="eastAsia"/>
          <w:sz w:val="32"/>
          <w:szCs w:val="32"/>
        </w:rPr>
        <w:t>增加202.77</w:t>
      </w:r>
      <w:r>
        <w:rPr>
          <w:rFonts w:ascii="仿宋_GB2312" w:eastAsia="仿宋_GB2312" w:hAnsi="黑体" w:hint="eastAsia"/>
          <w:sz w:val="32"/>
          <w:szCs w:val="32"/>
        </w:rPr>
        <w:t>万元，主要是项目支出和</w:t>
      </w:r>
      <w:r>
        <w:rPr>
          <w:rFonts w:ascii="仿宋_GB2312" w:eastAsia="仿宋_GB2312" w:hAnsi="黑体"/>
          <w:sz w:val="32"/>
          <w:szCs w:val="32"/>
        </w:rPr>
        <w:t>基本支出</w:t>
      </w:r>
      <w:r>
        <w:rPr>
          <w:rFonts w:ascii="仿宋_GB2312" w:eastAsia="仿宋_GB2312" w:hAnsi="黑体" w:hint="eastAsia"/>
          <w:sz w:val="32"/>
          <w:szCs w:val="32"/>
        </w:rPr>
        <w:t>较</w:t>
      </w:r>
      <w:r>
        <w:rPr>
          <w:rFonts w:ascii="仿宋_GB2312" w:eastAsia="仿宋_GB2312" w:hAnsi="黑体"/>
          <w:sz w:val="32"/>
          <w:szCs w:val="32"/>
        </w:rPr>
        <w:t>上年</w:t>
      </w:r>
      <w:r>
        <w:rPr>
          <w:rFonts w:ascii="仿宋_GB2312" w:eastAsia="仿宋_GB2312" w:hAnsi="黑体" w:hint="eastAsia"/>
          <w:sz w:val="32"/>
          <w:szCs w:val="32"/>
        </w:rPr>
        <w:t>有所</w:t>
      </w:r>
      <w:r>
        <w:rPr>
          <w:rFonts w:ascii="仿宋_GB2312" w:eastAsia="仿宋_GB2312" w:hAnsi="黑体"/>
          <w:sz w:val="32"/>
          <w:szCs w:val="32"/>
        </w:rPr>
        <w:t>增加</w:t>
      </w:r>
      <w:r>
        <w:rPr>
          <w:rFonts w:ascii="仿宋_GB2312" w:eastAsia="仿宋_GB2312" w:hAnsi="黑体" w:hint="eastAsia"/>
          <w:sz w:val="32"/>
          <w:szCs w:val="32"/>
        </w:rPr>
        <w:t>。</w:t>
      </w:r>
    </w:p>
    <w:p w:rsidR="00425D50" w:rsidRDefault="00E33978">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九、其他重要事项的情况说明</w:t>
      </w:r>
    </w:p>
    <w:p w:rsidR="00425D50" w:rsidRDefault="00E33978">
      <w:pPr>
        <w:ind w:firstLineChars="200" w:firstLine="640"/>
        <w:rPr>
          <w:rFonts w:ascii="楷体" w:eastAsia="楷体" w:hAnsi="楷体"/>
          <w:color w:val="000000"/>
          <w:sz w:val="32"/>
          <w:szCs w:val="32"/>
        </w:rPr>
      </w:pPr>
      <w:r>
        <w:rPr>
          <w:rFonts w:ascii="楷体" w:eastAsia="楷体" w:hAnsi="楷体" w:hint="eastAsia"/>
          <w:sz w:val="32"/>
          <w:szCs w:val="32"/>
        </w:rPr>
        <w:t>（一）机关运</w:t>
      </w:r>
      <w:r>
        <w:rPr>
          <w:rFonts w:ascii="楷体" w:eastAsia="楷体" w:hAnsi="楷体" w:hint="eastAsia"/>
          <w:color w:val="000000"/>
          <w:sz w:val="32"/>
          <w:szCs w:val="32"/>
        </w:rPr>
        <w:t>行经费</w:t>
      </w:r>
    </w:p>
    <w:p w:rsidR="00425D50" w:rsidRDefault="00E33978">
      <w:pPr>
        <w:spacing w:line="600" w:lineRule="exact"/>
        <w:ind w:firstLineChars="200" w:firstLine="640"/>
        <w:rPr>
          <w:rFonts w:ascii="仿宋_GB2312" w:eastAsia="仿宋_GB2312" w:hAnsi="黑体" w:cs="仿宋_GB2312"/>
          <w:color w:val="000000"/>
          <w:sz w:val="32"/>
          <w:szCs w:val="32"/>
        </w:rPr>
      </w:pPr>
      <w:r>
        <w:rPr>
          <w:rFonts w:ascii="仿宋_GB2312" w:eastAsia="仿宋_GB2312" w:hAnsi="黑体" w:cs="仿宋_GB2312"/>
          <w:color w:val="000000"/>
          <w:sz w:val="32"/>
          <w:szCs w:val="32"/>
        </w:rPr>
        <w:lastRenderedPageBreak/>
        <w:t>202</w:t>
      </w:r>
      <w:r>
        <w:rPr>
          <w:rFonts w:ascii="仿宋_GB2312" w:eastAsia="仿宋_GB2312" w:hAnsi="黑体" w:cs="仿宋_GB2312" w:hint="eastAsia"/>
          <w:color w:val="000000"/>
          <w:sz w:val="32"/>
          <w:szCs w:val="32"/>
        </w:rPr>
        <w:t>4</w:t>
      </w:r>
      <w:r>
        <w:rPr>
          <w:rFonts w:ascii="仿宋_GB2312" w:eastAsia="仿宋_GB2312" w:hAnsi="黑体" w:cs="仿宋_GB2312"/>
          <w:color w:val="000000"/>
          <w:sz w:val="32"/>
          <w:szCs w:val="32"/>
        </w:rPr>
        <w:t>年</w:t>
      </w:r>
      <w:r>
        <w:rPr>
          <w:rFonts w:ascii="仿宋_GB2312" w:eastAsia="仿宋_GB2312" w:hAnsi="黑体" w:cs="仿宋_GB2312" w:hint="eastAsia"/>
          <w:color w:val="000000"/>
          <w:sz w:val="32"/>
          <w:szCs w:val="32"/>
        </w:rPr>
        <w:t>海南省考试局的机关运行经费预算</w:t>
      </w:r>
      <w:r>
        <w:rPr>
          <w:rFonts w:ascii="仿宋_GB2312" w:eastAsia="仿宋_GB2312" w:hAnsi="黑体" w:cs="仿宋_GB2312" w:hint="eastAsia"/>
          <w:sz w:val="32"/>
          <w:szCs w:val="32"/>
        </w:rPr>
        <w:t>84.82</w:t>
      </w:r>
      <w:r>
        <w:rPr>
          <w:rFonts w:ascii="仿宋_GB2312" w:eastAsia="仿宋_GB2312" w:hAnsi="黑体" w:hint="eastAsia"/>
          <w:color w:val="000000"/>
          <w:sz w:val="32"/>
          <w:szCs w:val="32"/>
        </w:rPr>
        <w:t>万元</w:t>
      </w:r>
      <w:r>
        <w:rPr>
          <w:rFonts w:ascii="仿宋_GB2312" w:eastAsia="仿宋_GB2312" w:hAnsi="黑体" w:cs="仿宋_GB2312" w:hint="eastAsia"/>
          <w:color w:val="000000"/>
          <w:sz w:val="32"/>
          <w:szCs w:val="32"/>
        </w:rPr>
        <w:t>。</w:t>
      </w:r>
    </w:p>
    <w:p w:rsidR="00425D50" w:rsidRDefault="00E33978">
      <w:pPr>
        <w:ind w:firstLineChars="200" w:firstLine="640"/>
        <w:rPr>
          <w:rFonts w:ascii="楷体" w:eastAsia="楷体" w:hAnsi="楷体"/>
          <w:sz w:val="32"/>
          <w:szCs w:val="32"/>
        </w:rPr>
      </w:pPr>
      <w:r>
        <w:rPr>
          <w:rFonts w:ascii="楷体" w:eastAsia="楷体" w:hAnsi="楷体" w:hint="eastAsia"/>
          <w:sz w:val="32"/>
          <w:szCs w:val="32"/>
        </w:rPr>
        <w:t>（二）政府采购情况</w:t>
      </w:r>
    </w:p>
    <w:p w:rsidR="00425D50" w:rsidRDefault="00E33978">
      <w:pPr>
        <w:ind w:firstLine="640"/>
        <w:rPr>
          <w:rFonts w:ascii="仿宋_GB2312" w:eastAsia="仿宋_GB2312" w:hAnsi="黑体"/>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02</w:t>
      </w:r>
      <w:r>
        <w:rPr>
          <w:rFonts w:ascii="仿宋_GB2312" w:eastAsia="仿宋_GB2312" w:hAnsi="黑体" w:cs="仿宋_GB2312" w:hint="eastAsia"/>
          <w:sz w:val="32"/>
          <w:szCs w:val="32"/>
        </w:rPr>
        <w:t>4</w:t>
      </w:r>
      <w:r>
        <w:rPr>
          <w:rFonts w:ascii="仿宋_GB2312" w:eastAsia="仿宋_GB2312" w:hAnsi="黑体" w:hint="eastAsia"/>
          <w:sz w:val="32"/>
          <w:szCs w:val="32"/>
        </w:rPr>
        <w:t>年</w:t>
      </w:r>
      <w:r>
        <w:rPr>
          <w:rFonts w:ascii="仿宋_GB2312" w:eastAsia="仿宋_GB2312" w:hAnsi="黑体" w:cs="仿宋_GB2312" w:hint="eastAsia"/>
          <w:sz w:val="32"/>
          <w:szCs w:val="32"/>
        </w:rPr>
        <w:t>海南</w:t>
      </w:r>
      <w:r>
        <w:rPr>
          <w:rFonts w:ascii="仿宋_GB2312" w:eastAsia="仿宋_GB2312" w:hAnsi="黑体" w:cs="仿宋_GB2312"/>
          <w:sz w:val="32"/>
          <w:szCs w:val="32"/>
        </w:rPr>
        <w:t>省考试局</w:t>
      </w:r>
      <w:r>
        <w:rPr>
          <w:rFonts w:ascii="仿宋_GB2312" w:eastAsia="仿宋_GB2312" w:hAnsi="黑体" w:cs="仿宋_GB2312" w:hint="eastAsia"/>
          <w:sz w:val="32"/>
          <w:szCs w:val="32"/>
        </w:rPr>
        <w:t>政府采购预算总额340</w:t>
      </w:r>
      <w:r>
        <w:rPr>
          <w:rFonts w:ascii="仿宋_GB2312" w:eastAsia="仿宋_GB2312" w:hAnsi="黑体" w:hint="eastAsia"/>
          <w:sz w:val="32"/>
          <w:szCs w:val="32"/>
        </w:rPr>
        <w:t>万元，其中政府采购服务预算</w:t>
      </w:r>
      <w:r>
        <w:rPr>
          <w:rFonts w:ascii="仿宋_GB2312" w:eastAsia="仿宋_GB2312" w:hAnsi="黑体" w:cs="仿宋_GB2312" w:hint="eastAsia"/>
          <w:sz w:val="32"/>
          <w:szCs w:val="32"/>
        </w:rPr>
        <w:t>340</w:t>
      </w:r>
      <w:r>
        <w:rPr>
          <w:rFonts w:ascii="仿宋_GB2312" w:eastAsia="仿宋_GB2312" w:hAnsi="黑体" w:hint="eastAsia"/>
          <w:sz w:val="32"/>
          <w:szCs w:val="32"/>
        </w:rPr>
        <w:t>万元。</w:t>
      </w:r>
    </w:p>
    <w:p w:rsidR="00425D50" w:rsidRDefault="00E33978">
      <w:pPr>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425D50" w:rsidRDefault="00E33978">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截至2</w:t>
      </w:r>
      <w:r>
        <w:rPr>
          <w:rFonts w:ascii="仿宋_GB2312" w:eastAsia="仿宋_GB2312" w:hAnsi="黑体" w:cs="仿宋_GB2312"/>
          <w:sz w:val="32"/>
          <w:szCs w:val="32"/>
        </w:rPr>
        <w:t>02</w:t>
      </w:r>
      <w:r>
        <w:rPr>
          <w:rFonts w:ascii="仿宋_GB2312" w:eastAsia="仿宋_GB2312" w:hAnsi="黑体" w:cs="仿宋_GB2312" w:hint="eastAsia"/>
          <w:sz w:val="32"/>
          <w:szCs w:val="32"/>
        </w:rPr>
        <w:t>3</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w:t>
      </w:r>
      <w:r>
        <w:rPr>
          <w:rFonts w:ascii="仿宋_GB2312" w:eastAsia="仿宋_GB2312" w:hAnsi="黑体" w:cs="仿宋_GB2312"/>
          <w:sz w:val="32"/>
          <w:szCs w:val="32"/>
        </w:rPr>
        <w:t>省考试局</w:t>
      </w:r>
      <w:r>
        <w:rPr>
          <w:rFonts w:ascii="仿宋_GB2312" w:eastAsia="仿宋_GB2312" w:hAnsi="黑体" w:cs="仿宋_GB2312" w:hint="eastAsia"/>
          <w:sz w:val="32"/>
          <w:szCs w:val="32"/>
        </w:rPr>
        <w:t>共有车辆3辆，其中，领导干部实物保障用车1辆，机要通信应急用车2辆。单位价值100万元以上设备0台（套）。</w:t>
      </w:r>
    </w:p>
    <w:p w:rsidR="00425D50" w:rsidRDefault="00E33978">
      <w:pPr>
        <w:widowControl/>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425D50" w:rsidRDefault="00E33978">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02</w:t>
      </w:r>
      <w:r>
        <w:rPr>
          <w:rFonts w:ascii="仿宋_GB2312" w:eastAsia="仿宋_GB2312" w:hAnsi="黑体" w:cs="仿宋_GB2312" w:hint="eastAsia"/>
          <w:sz w:val="32"/>
          <w:szCs w:val="32"/>
        </w:rPr>
        <w:t>4</w:t>
      </w:r>
      <w:r>
        <w:rPr>
          <w:rFonts w:ascii="仿宋_GB2312" w:eastAsia="仿宋_GB2312" w:hAnsi="黑体" w:hint="eastAsia"/>
          <w:sz w:val="32"/>
          <w:szCs w:val="32"/>
        </w:rPr>
        <w:t>年</w:t>
      </w:r>
      <w:r>
        <w:rPr>
          <w:rFonts w:ascii="仿宋_GB2312" w:eastAsia="仿宋_GB2312" w:hAnsi="黑体" w:cs="仿宋_GB2312" w:hint="eastAsia"/>
          <w:sz w:val="32"/>
          <w:szCs w:val="32"/>
        </w:rPr>
        <w:t>海南</w:t>
      </w:r>
      <w:r>
        <w:rPr>
          <w:rFonts w:ascii="仿宋_GB2312" w:eastAsia="仿宋_GB2312" w:hAnsi="黑体" w:cs="仿宋_GB2312"/>
          <w:sz w:val="32"/>
          <w:szCs w:val="32"/>
        </w:rPr>
        <w:t>省考试局1</w:t>
      </w:r>
      <w:r>
        <w:rPr>
          <w:rFonts w:ascii="仿宋_GB2312" w:eastAsia="仿宋_GB2312" w:hAnsi="黑体" w:cs="仿宋_GB2312" w:hint="eastAsia"/>
          <w:sz w:val="32"/>
          <w:szCs w:val="32"/>
        </w:rPr>
        <w:t>7个项目实行绩效目标管理，涉及一般公共预算5379.9</w:t>
      </w:r>
      <w:r>
        <w:rPr>
          <w:rFonts w:ascii="仿宋_GB2312" w:eastAsia="仿宋_GB2312" w:hAnsi="黑体" w:hint="eastAsia"/>
          <w:sz w:val="32"/>
          <w:szCs w:val="32"/>
        </w:rPr>
        <w:t>万元</w:t>
      </w:r>
      <w:r>
        <w:rPr>
          <w:rFonts w:ascii="仿宋_GB2312" w:eastAsia="仿宋_GB2312" w:hAnsi="黑体" w:cs="仿宋_GB2312" w:hint="eastAsia"/>
          <w:sz w:val="32"/>
          <w:szCs w:val="32"/>
        </w:rPr>
        <w:t>，</w:t>
      </w:r>
      <w:r>
        <w:rPr>
          <w:rFonts w:ascii="仿宋_GB2312" w:eastAsia="仿宋_GB2312" w:hAnsi="黑体" w:hint="eastAsia"/>
          <w:sz w:val="32"/>
          <w:szCs w:val="32"/>
        </w:rPr>
        <w:t>财政专户管理资金、</w:t>
      </w:r>
      <w:r>
        <w:rPr>
          <w:rFonts w:ascii="仿宋_GB2312" w:eastAsia="仿宋_GB2312" w:hAnsi="黑体"/>
          <w:sz w:val="32"/>
          <w:szCs w:val="32"/>
        </w:rPr>
        <w:t>自有资金</w:t>
      </w:r>
      <w:r>
        <w:rPr>
          <w:rFonts w:ascii="仿宋_GB2312" w:eastAsia="仿宋_GB2312" w:hAnsi="黑体" w:hint="eastAsia"/>
          <w:sz w:val="32"/>
          <w:szCs w:val="32"/>
        </w:rPr>
        <w:t>等</w:t>
      </w:r>
      <w:r>
        <w:rPr>
          <w:rFonts w:ascii="仿宋_GB2312" w:eastAsia="仿宋_GB2312" w:hAnsi="黑体"/>
          <w:sz w:val="32"/>
          <w:szCs w:val="32"/>
        </w:rPr>
        <w:t>6625.02</w:t>
      </w:r>
      <w:r>
        <w:rPr>
          <w:rFonts w:ascii="仿宋_GB2312" w:eastAsia="仿宋_GB2312" w:hAnsi="黑体" w:hint="eastAsia"/>
          <w:sz w:val="32"/>
          <w:szCs w:val="32"/>
        </w:rPr>
        <w:t>万元</w:t>
      </w:r>
      <w:r>
        <w:rPr>
          <w:rFonts w:ascii="仿宋_GB2312" w:eastAsia="仿宋_GB2312" w:hAnsi="黑体" w:cs="仿宋_GB2312" w:hint="eastAsia"/>
          <w:sz w:val="32"/>
          <w:szCs w:val="32"/>
        </w:rPr>
        <w:t>。</w:t>
      </w:r>
    </w:p>
    <w:p w:rsidR="00425D50" w:rsidRDefault="00E33978">
      <w:pPr>
        <w:ind w:firstLineChars="200" w:firstLine="640"/>
        <w:rPr>
          <w:rFonts w:ascii="仿宋_GB2312" w:eastAsia="仿宋_GB2312" w:hAnsi="黑体"/>
          <w:sz w:val="32"/>
          <w:szCs w:val="32"/>
        </w:rPr>
      </w:pPr>
      <w:r>
        <w:rPr>
          <w:rFonts w:ascii="仿宋_GB2312" w:eastAsia="仿宋_GB2312" w:hAnsi="黑体" w:hint="eastAsia"/>
          <w:sz w:val="32"/>
          <w:szCs w:val="32"/>
        </w:rPr>
        <w:t>其中，重点项目预算绩效情况：</w:t>
      </w:r>
    </w:p>
    <w:p w:rsidR="00425D50" w:rsidRDefault="00E33978" w:rsidP="00C574BD">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1.考试考务及职称评审管理项目，预算安排9499万元，主要用于各类</w:t>
      </w:r>
      <w:r>
        <w:rPr>
          <w:rFonts w:ascii="仿宋_GB2312" w:eastAsia="仿宋_GB2312" w:hAnsi="黑体" w:cs="仿宋_GB2312"/>
          <w:sz w:val="32"/>
          <w:szCs w:val="32"/>
        </w:rPr>
        <w:t>考试</w:t>
      </w:r>
      <w:r>
        <w:rPr>
          <w:rFonts w:ascii="仿宋_GB2312" w:eastAsia="仿宋_GB2312" w:hAnsi="黑体" w:cs="仿宋_GB2312" w:hint="eastAsia"/>
          <w:sz w:val="32"/>
          <w:szCs w:val="32"/>
        </w:rPr>
        <w:t>试卷印制、考试实施、评卷、招生等支出，绩效目标是在</w:t>
      </w:r>
      <w:r>
        <w:rPr>
          <w:rFonts w:ascii="仿宋_GB2312" w:eastAsia="仿宋_GB2312" w:hAnsi="黑体" w:cs="仿宋_GB2312"/>
          <w:sz w:val="32"/>
          <w:szCs w:val="32"/>
        </w:rPr>
        <w:t>项目预算资金内，</w:t>
      </w:r>
      <w:r>
        <w:rPr>
          <w:rFonts w:ascii="仿宋_GB2312" w:eastAsia="仿宋_GB2312" w:hAnsi="黑体" w:cs="仿宋_GB2312" w:hint="eastAsia"/>
          <w:sz w:val="32"/>
          <w:szCs w:val="32"/>
        </w:rPr>
        <w:t>完</w:t>
      </w:r>
      <w:r>
        <w:rPr>
          <w:rFonts w:ascii="仿宋_GB2312" w:eastAsia="仿宋_GB2312" w:hAnsi="黑体" w:cs="仿宋_GB2312"/>
          <w:sz w:val="32"/>
          <w:szCs w:val="32"/>
        </w:rPr>
        <w:t>成</w:t>
      </w:r>
      <w:r>
        <w:rPr>
          <w:rFonts w:ascii="仿宋_GB2312" w:eastAsia="仿宋_GB2312" w:hAnsi="黑体" w:cs="仿宋_GB2312" w:hint="eastAsia"/>
          <w:sz w:val="32"/>
          <w:szCs w:val="32"/>
        </w:rPr>
        <w:t>全</w:t>
      </w:r>
      <w:r>
        <w:rPr>
          <w:rFonts w:ascii="仿宋_GB2312" w:eastAsia="仿宋_GB2312" w:hAnsi="黑体" w:cs="仿宋_GB2312"/>
          <w:sz w:val="32"/>
          <w:szCs w:val="32"/>
        </w:rPr>
        <w:t>年</w:t>
      </w:r>
      <w:r>
        <w:rPr>
          <w:rFonts w:ascii="仿宋_GB2312" w:eastAsia="仿宋_GB2312" w:hAnsi="黑体" w:cs="仿宋_GB2312" w:hint="eastAsia"/>
          <w:sz w:val="32"/>
          <w:szCs w:val="32"/>
        </w:rPr>
        <w:t>有</w:t>
      </w:r>
      <w:r>
        <w:rPr>
          <w:rFonts w:ascii="仿宋_GB2312" w:eastAsia="仿宋_GB2312" w:hAnsi="黑体" w:cs="仿宋_GB2312"/>
          <w:sz w:val="32"/>
          <w:szCs w:val="32"/>
        </w:rPr>
        <w:t>关考试考务计划，</w:t>
      </w:r>
      <w:r>
        <w:rPr>
          <w:rFonts w:ascii="仿宋_GB2312" w:eastAsia="仿宋_GB2312" w:hAnsi="黑体" w:cs="仿宋_GB2312" w:hint="eastAsia"/>
          <w:sz w:val="32"/>
          <w:szCs w:val="32"/>
        </w:rPr>
        <w:t>全年服务参考</w:t>
      </w:r>
      <w:r>
        <w:rPr>
          <w:rFonts w:ascii="仿宋_GB2312" w:eastAsia="仿宋_GB2312" w:hAnsi="黑体" w:cs="仿宋_GB2312"/>
          <w:sz w:val="32"/>
          <w:szCs w:val="32"/>
        </w:rPr>
        <w:t>人次</w:t>
      </w:r>
      <w:r>
        <w:rPr>
          <w:rFonts w:ascii="仿宋_GB2312" w:eastAsia="仿宋_GB2312" w:hAnsi="黑体" w:cs="仿宋_GB2312" w:hint="eastAsia"/>
          <w:sz w:val="32"/>
          <w:szCs w:val="32"/>
        </w:rPr>
        <w:t>不少</w:t>
      </w:r>
      <w:r>
        <w:rPr>
          <w:rFonts w:ascii="仿宋_GB2312" w:eastAsia="仿宋_GB2312" w:hAnsi="黑体" w:cs="仿宋_GB2312"/>
          <w:sz w:val="32"/>
          <w:szCs w:val="32"/>
        </w:rPr>
        <w:t>于</w:t>
      </w:r>
      <w:r>
        <w:rPr>
          <w:rFonts w:ascii="仿宋_GB2312" w:eastAsia="仿宋_GB2312" w:hAnsi="黑体" w:cs="仿宋_GB2312" w:hint="eastAsia"/>
          <w:sz w:val="32"/>
          <w:szCs w:val="32"/>
        </w:rPr>
        <w:t>80万人</w:t>
      </w:r>
      <w:r>
        <w:rPr>
          <w:rFonts w:ascii="仿宋_GB2312" w:eastAsia="仿宋_GB2312" w:hAnsi="黑体" w:cs="仿宋_GB2312"/>
          <w:sz w:val="32"/>
          <w:szCs w:val="32"/>
        </w:rPr>
        <w:t>次</w:t>
      </w:r>
      <w:r>
        <w:rPr>
          <w:rFonts w:ascii="仿宋_GB2312" w:eastAsia="仿宋_GB2312" w:hAnsi="黑体" w:cs="仿宋_GB2312" w:hint="eastAsia"/>
          <w:sz w:val="32"/>
          <w:szCs w:val="32"/>
        </w:rPr>
        <w:t>，考试安全保密，考生满意度高等。</w:t>
      </w:r>
    </w:p>
    <w:p w:rsidR="00425D50" w:rsidRDefault="00425D50">
      <w:pPr>
        <w:rPr>
          <w:rFonts w:ascii="仿宋_GB2312" w:eastAsia="仿宋_GB2312" w:hAnsi="黑体" w:cs="仿宋_GB2312"/>
          <w:sz w:val="32"/>
          <w:szCs w:val="32"/>
        </w:rPr>
      </w:pPr>
    </w:p>
    <w:p w:rsidR="00425D50" w:rsidRPr="00C574BD" w:rsidRDefault="00E33978" w:rsidP="00C574BD">
      <w:pPr>
        <w:jc w:val="center"/>
        <w:rPr>
          <w:rFonts w:ascii="黑体" w:eastAsia="黑体" w:hAnsi="黑体" w:hint="eastAsia"/>
          <w:b/>
          <w:sz w:val="32"/>
          <w:szCs w:val="32"/>
        </w:rPr>
      </w:pPr>
      <w:r>
        <w:rPr>
          <w:rFonts w:ascii="黑体" w:eastAsia="黑体" w:hAnsi="黑体" w:hint="eastAsia"/>
          <w:b/>
          <w:sz w:val="32"/>
          <w:szCs w:val="32"/>
        </w:rPr>
        <w:t>第四部分  名词解释</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w:t>
      </w:r>
      <w:r>
        <w:rPr>
          <w:rFonts w:ascii="仿宋_GB2312" w:eastAsia="仿宋_GB2312" w:hAnsi="宋体" w:cs="宋体" w:hint="eastAsia"/>
          <w:color w:val="000000"/>
          <w:kern w:val="0"/>
          <w:sz w:val="32"/>
          <w:szCs w:val="30"/>
        </w:rPr>
        <w:lastRenderedPageBreak/>
        <w:t>项收入、行政事业性收费收入、罚没收入、国有资源（资产）有偿使用收入、政府住房基金收入、捐赠收入等财政收入。</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w:t>
      </w:r>
      <w:r>
        <w:rPr>
          <w:rFonts w:ascii="仿宋_GB2312" w:eastAsia="仿宋_GB2312" w:hAnsi="宋体" w:cs="宋体" w:hint="eastAsia"/>
          <w:color w:val="000000"/>
          <w:kern w:val="0"/>
          <w:sz w:val="32"/>
          <w:szCs w:val="30"/>
        </w:rPr>
        <w:lastRenderedPageBreak/>
        <w:t>奖励金、其他等。</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425D50" w:rsidRDefault="00E33978">
      <w:pPr>
        <w:ind w:firstLineChars="200" w:firstLine="640"/>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425D50" w:rsidRPr="00C574BD" w:rsidRDefault="00E33978" w:rsidP="00C574BD">
      <w:pPr>
        <w:ind w:firstLineChars="200" w:firstLine="640"/>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bookmarkStart w:id="0" w:name="_GoBack"/>
      <w:bookmarkEnd w:id="0"/>
    </w:p>
    <w:p w:rsidR="00425D50" w:rsidRDefault="00425D50">
      <w:pPr>
        <w:ind w:firstLineChars="200" w:firstLine="640"/>
        <w:jc w:val="left"/>
        <w:rPr>
          <w:rFonts w:ascii="仿宋_GB2312" w:eastAsia="仿宋_GB2312" w:hAnsi="黑体" w:cs="仿宋_GB2312"/>
          <w:sz w:val="32"/>
          <w:szCs w:val="32"/>
        </w:rPr>
      </w:pPr>
    </w:p>
    <w:sectPr w:rsidR="00425D5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74A" w:rsidRDefault="0054274A" w:rsidP="00C40B51">
      <w:r>
        <w:separator/>
      </w:r>
    </w:p>
  </w:endnote>
  <w:endnote w:type="continuationSeparator" w:id="0">
    <w:p w:rsidR="0054274A" w:rsidRDefault="0054274A" w:rsidP="00C4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74A" w:rsidRDefault="0054274A" w:rsidP="00C40B51">
      <w:r>
        <w:separator/>
      </w:r>
    </w:p>
  </w:footnote>
  <w:footnote w:type="continuationSeparator" w:id="0">
    <w:p w:rsidR="0054274A" w:rsidRDefault="0054274A" w:rsidP="00C40B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EFEF94D"/>
    <w:multiLevelType w:val="singleLevel"/>
    <w:tmpl w:val="2EFEF94D"/>
    <w:lvl w:ilvl="0">
      <w:start w:val="1"/>
      <w:numFmt w:val="chineseCounting"/>
      <w:suff w:val="nothing"/>
      <w:lvlText w:val="%1、"/>
      <w:lvlJc w:val="left"/>
      <w:rPr>
        <w:rFonts w:hint="eastAsia"/>
      </w:rPr>
    </w:lvl>
  </w:abstractNum>
  <w:abstractNum w:abstractNumId="2">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FkMmQ4MWNhZDJhMmMzYjFhZjFhY2QwNWY5Y2Y2MzcifQ=="/>
  </w:docVars>
  <w:rsids>
    <w:rsidRoot w:val="00BD61EF"/>
    <w:rsid w:val="ABBF3834"/>
    <w:rsid w:val="AFFF7822"/>
    <w:rsid w:val="D3DA912A"/>
    <w:rsid w:val="D97F626E"/>
    <w:rsid w:val="EF4F270F"/>
    <w:rsid w:val="FC6FBB23"/>
    <w:rsid w:val="FF5F5C3D"/>
    <w:rsid w:val="FF7C1A10"/>
    <w:rsid w:val="00052D8E"/>
    <w:rsid w:val="000B7CDF"/>
    <w:rsid w:val="001052AB"/>
    <w:rsid w:val="0010620F"/>
    <w:rsid w:val="00134189"/>
    <w:rsid w:val="00145296"/>
    <w:rsid w:val="001566C6"/>
    <w:rsid w:val="00170639"/>
    <w:rsid w:val="001F0DE1"/>
    <w:rsid w:val="002051CC"/>
    <w:rsid w:val="00235CB6"/>
    <w:rsid w:val="002538D9"/>
    <w:rsid w:val="00267CF9"/>
    <w:rsid w:val="00273EF5"/>
    <w:rsid w:val="002E369F"/>
    <w:rsid w:val="002F20A7"/>
    <w:rsid w:val="00303E7E"/>
    <w:rsid w:val="00351649"/>
    <w:rsid w:val="003568C8"/>
    <w:rsid w:val="003737D7"/>
    <w:rsid w:val="0038491C"/>
    <w:rsid w:val="003A0705"/>
    <w:rsid w:val="003B756F"/>
    <w:rsid w:val="003E2460"/>
    <w:rsid w:val="00425D50"/>
    <w:rsid w:val="004F6D3B"/>
    <w:rsid w:val="0054274A"/>
    <w:rsid w:val="00544E0D"/>
    <w:rsid w:val="00555EC6"/>
    <w:rsid w:val="0058624D"/>
    <w:rsid w:val="005B6AC4"/>
    <w:rsid w:val="0062424B"/>
    <w:rsid w:val="006307D2"/>
    <w:rsid w:val="006470DC"/>
    <w:rsid w:val="006549F9"/>
    <w:rsid w:val="00663FA6"/>
    <w:rsid w:val="006742CC"/>
    <w:rsid w:val="006A6F8A"/>
    <w:rsid w:val="006C68E4"/>
    <w:rsid w:val="006D7C62"/>
    <w:rsid w:val="006F0295"/>
    <w:rsid w:val="006F471E"/>
    <w:rsid w:val="00723FDA"/>
    <w:rsid w:val="0075391B"/>
    <w:rsid w:val="007558F2"/>
    <w:rsid w:val="007616B6"/>
    <w:rsid w:val="007966EC"/>
    <w:rsid w:val="007D0F7C"/>
    <w:rsid w:val="007D53EF"/>
    <w:rsid w:val="00867159"/>
    <w:rsid w:val="009160D6"/>
    <w:rsid w:val="009218AC"/>
    <w:rsid w:val="0092463F"/>
    <w:rsid w:val="00991BFC"/>
    <w:rsid w:val="009A0F51"/>
    <w:rsid w:val="009C48B5"/>
    <w:rsid w:val="00A8189F"/>
    <w:rsid w:val="00AB5C1B"/>
    <w:rsid w:val="00AC6DC1"/>
    <w:rsid w:val="00AC7DCC"/>
    <w:rsid w:val="00B061E1"/>
    <w:rsid w:val="00B10620"/>
    <w:rsid w:val="00B12B95"/>
    <w:rsid w:val="00B47D61"/>
    <w:rsid w:val="00B50C4A"/>
    <w:rsid w:val="00B95D84"/>
    <w:rsid w:val="00BD61EF"/>
    <w:rsid w:val="00BE3318"/>
    <w:rsid w:val="00BF06FC"/>
    <w:rsid w:val="00C07D95"/>
    <w:rsid w:val="00C3419E"/>
    <w:rsid w:val="00C407FF"/>
    <w:rsid w:val="00C40B51"/>
    <w:rsid w:val="00C574BD"/>
    <w:rsid w:val="00C61DAD"/>
    <w:rsid w:val="00CB6E30"/>
    <w:rsid w:val="00D064F9"/>
    <w:rsid w:val="00D130B6"/>
    <w:rsid w:val="00D1353B"/>
    <w:rsid w:val="00D301BF"/>
    <w:rsid w:val="00D60D65"/>
    <w:rsid w:val="00D63E2C"/>
    <w:rsid w:val="00DC5183"/>
    <w:rsid w:val="00DD0BFF"/>
    <w:rsid w:val="00DF0336"/>
    <w:rsid w:val="00DF146E"/>
    <w:rsid w:val="00E04F7C"/>
    <w:rsid w:val="00E33978"/>
    <w:rsid w:val="00EA6AAF"/>
    <w:rsid w:val="00ED6467"/>
    <w:rsid w:val="00F0324E"/>
    <w:rsid w:val="00F62803"/>
    <w:rsid w:val="00F80663"/>
    <w:rsid w:val="00FB0933"/>
    <w:rsid w:val="00FE0B58"/>
    <w:rsid w:val="064661DA"/>
    <w:rsid w:val="0EB060FF"/>
    <w:rsid w:val="11787BE2"/>
    <w:rsid w:val="12AC3701"/>
    <w:rsid w:val="15143A87"/>
    <w:rsid w:val="180367F6"/>
    <w:rsid w:val="18A472CD"/>
    <w:rsid w:val="1B1E0645"/>
    <w:rsid w:val="1E8067C9"/>
    <w:rsid w:val="1FF74736"/>
    <w:rsid w:val="21582E98"/>
    <w:rsid w:val="21F4496F"/>
    <w:rsid w:val="25FE3BE4"/>
    <w:rsid w:val="29C7575E"/>
    <w:rsid w:val="2CFFD3C3"/>
    <w:rsid w:val="2FBF19B9"/>
    <w:rsid w:val="30182C10"/>
    <w:rsid w:val="31662A68"/>
    <w:rsid w:val="32CD12EC"/>
    <w:rsid w:val="37DF1B78"/>
    <w:rsid w:val="3D623A7D"/>
    <w:rsid w:val="442C18EF"/>
    <w:rsid w:val="46615CFF"/>
    <w:rsid w:val="4B113B3D"/>
    <w:rsid w:val="5303779E"/>
    <w:rsid w:val="56630C8E"/>
    <w:rsid w:val="59882188"/>
    <w:rsid w:val="5D0A6E6C"/>
    <w:rsid w:val="5EE270AA"/>
    <w:rsid w:val="6B0B78E0"/>
    <w:rsid w:val="6FCD205A"/>
    <w:rsid w:val="6FDB1131"/>
    <w:rsid w:val="700A1C88"/>
    <w:rsid w:val="70C42D2B"/>
    <w:rsid w:val="73CF45A9"/>
    <w:rsid w:val="76393223"/>
    <w:rsid w:val="78E4741E"/>
    <w:rsid w:val="78FA19E0"/>
    <w:rsid w:val="7BF736D2"/>
    <w:rsid w:val="7D5D253D"/>
    <w:rsid w:val="7EFDD520"/>
    <w:rsid w:val="7FAAE0CC"/>
    <w:rsid w:val="7FFFD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FDA25F-2BB6-49A5-AD2D-3B3768C7D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paragraph" w:customStyle="1" w:styleId="11">
    <w:name w:val="列出段落11"/>
    <w:basedOn w:val="a"/>
    <w:uiPriority w:val="34"/>
    <w:qFormat/>
    <w:pPr>
      <w:ind w:firstLineChars="200" w:firstLine="420"/>
    </w:pPr>
  </w:style>
  <w:style w:type="character" w:customStyle="1" w:styleId="Char">
    <w:name w:val="批注框文本 Char"/>
    <w:link w:val="a3"/>
    <w:semiHidden/>
    <w:qFormat/>
    <w:rPr>
      <w:rFonts w:ascii="Calibri" w:hAnsi="Calibri" w:cs="黑体"/>
      <w:kern w:val="2"/>
      <w:sz w:val="18"/>
      <w:szCs w:val="18"/>
    </w:rPr>
  </w:style>
  <w:style w:type="paragraph" w:customStyle="1" w:styleId="2">
    <w:name w:val="列出段落2"/>
    <w:basedOn w:val="a"/>
    <w:uiPriority w:val="34"/>
    <w:qFormat/>
    <w:pPr>
      <w:ind w:firstLineChars="200" w:firstLine="420"/>
    </w:pPr>
  </w:style>
  <w:style w:type="character" w:styleId="a7">
    <w:name w:val="Hyperlink"/>
    <w:uiPriority w:val="99"/>
    <w:semiHidden/>
    <w:unhideWhenUsed/>
    <w:rsid w:val="003568C8"/>
    <w:rPr>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4294934212</TotalTime>
  <Pages>13</Pages>
  <Words>763</Words>
  <Characters>4353</Characters>
  <Application>Microsoft Office Word</Application>
  <DocSecurity>0</DocSecurity>
  <Lines>36</Lines>
  <Paragraphs>10</Paragraphs>
  <ScaleCrop>false</ScaleCrop>
  <Company/>
  <LinksUpToDate>false</LinksUpToDate>
  <CharactersWithSpaces>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何剑春</cp:lastModifiedBy>
  <cp:revision>87</cp:revision>
  <cp:lastPrinted>2024-01-22T22:59:00Z</cp:lastPrinted>
  <dcterms:created xsi:type="dcterms:W3CDTF">2017-02-06T23:31:00Z</dcterms:created>
  <dcterms:modified xsi:type="dcterms:W3CDTF">2024-02-07T03:23:00Z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6661027271714673AF7F3B0A3CD4290F_12</vt:lpwstr>
  </property>
</Properties>
</file>