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A1DF9" w:rsidRDefault="003A1DF9">
      <w:pPr>
        <w:rPr>
          <w:sz w:val="84"/>
          <w:szCs w:val="84"/>
        </w:rPr>
      </w:pPr>
    </w:p>
    <w:p w:rsidR="003A1DF9" w:rsidRDefault="003A1DF9">
      <w:pPr>
        <w:rPr>
          <w:sz w:val="84"/>
          <w:szCs w:val="84"/>
        </w:rPr>
      </w:pPr>
    </w:p>
    <w:p w:rsidR="003A1DF9" w:rsidRDefault="003A1DF9">
      <w:pPr>
        <w:rPr>
          <w:sz w:val="84"/>
          <w:szCs w:val="84"/>
        </w:rPr>
      </w:pPr>
    </w:p>
    <w:p w:rsidR="003A1DF9" w:rsidRDefault="003A1DF9">
      <w:pPr>
        <w:rPr>
          <w:sz w:val="84"/>
          <w:szCs w:val="84"/>
        </w:rPr>
      </w:pPr>
    </w:p>
    <w:p w:rsidR="003A1DF9" w:rsidRPr="00CC119B" w:rsidRDefault="00000000">
      <w:pPr>
        <w:jc w:val="center"/>
        <w:rPr>
          <w:sz w:val="52"/>
          <w:szCs w:val="52"/>
        </w:rPr>
      </w:pPr>
      <w:r w:rsidRPr="00CC119B">
        <w:rPr>
          <w:rFonts w:hint="eastAsia"/>
          <w:sz w:val="52"/>
          <w:szCs w:val="52"/>
        </w:rPr>
        <w:t>2024</w:t>
      </w:r>
      <w:r w:rsidRPr="00CC119B">
        <w:rPr>
          <w:rFonts w:hint="eastAsia"/>
          <w:sz w:val="52"/>
          <w:szCs w:val="52"/>
        </w:rPr>
        <w:t>年海南省华侨商业学校单位预算</w:t>
      </w:r>
    </w:p>
    <w:p w:rsidR="003A1DF9" w:rsidRPr="00CC119B" w:rsidRDefault="003A1DF9">
      <w:pPr>
        <w:ind w:firstLine="1680"/>
        <w:jc w:val="center"/>
        <w:rPr>
          <w:sz w:val="84"/>
          <w:szCs w:val="84"/>
        </w:rPr>
      </w:pPr>
    </w:p>
    <w:p w:rsidR="003A1DF9" w:rsidRPr="00CC119B" w:rsidRDefault="003A1DF9">
      <w:pPr>
        <w:ind w:firstLine="1680"/>
        <w:jc w:val="center"/>
        <w:rPr>
          <w:sz w:val="84"/>
          <w:szCs w:val="84"/>
        </w:rPr>
      </w:pPr>
    </w:p>
    <w:p w:rsidR="003A1DF9" w:rsidRPr="00CC119B" w:rsidRDefault="003A1DF9">
      <w:pPr>
        <w:ind w:firstLine="1680"/>
        <w:jc w:val="center"/>
        <w:rPr>
          <w:sz w:val="84"/>
          <w:szCs w:val="84"/>
        </w:rPr>
      </w:pPr>
    </w:p>
    <w:p w:rsidR="003A1DF9" w:rsidRPr="00CC119B" w:rsidRDefault="003A1DF9">
      <w:pPr>
        <w:ind w:firstLine="1680"/>
        <w:jc w:val="center"/>
        <w:rPr>
          <w:sz w:val="84"/>
          <w:szCs w:val="84"/>
        </w:rPr>
      </w:pPr>
    </w:p>
    <w:p w:rsidR="003A1DF9" w:rsidRPr="00CC119B" w:rsidRDefault="003A1DF9">
      <w:pPr>
        <w:rPr>
          <w:sz w:val="84"/>
          <w:szCs w:val="84"/>
        </w:rPr>
      </w:pPr>
    </w:p>
    <w:p w:rsidR="003A1DF9" w:rsidRPr="00CC119B" w:rsidRDefault="003A1DF9">
      <w:pPr>
        <w:jc w:val="center"/>
        <w:rPr>
          <w:rFonts w:ascii="黑体" w:eastAsia="黑体" w:hAnsi="黑体" w:hint="eastAsia"/>
          <w:sz w:val="52"/>
          <w:szCs w:val="52"/>
        </w:rPr>
      </w:pPr>
    </w:p>
    <w:p w:rsidR="003A1DF9" w:rsidRPr="00CC119B" w:rsidRDefault="003A1DF9">
      <w:pPr>
        <w:jc w:val="center"/>
        <w:rPr>
          <w:rFonts w:ascii="黑体" w:eastAsia="黑体" w:hAnsi="黑体" w:hint="eastAsia"/>
          <w:sz w:val="52"/>
          <w:szCs w:val="52"/>
        </w:rPr>
      </w:pPr>
    </w:p>
    <w:p w:rsidR="003A1DF9" w:rsidRPr="00CC119B" w:rsidRDefault="00000000">
      <w:pPr>
        <w:jc w:val="center"/>
        <w:rPr>
          <w:rFonts w:ascii="黑体" w:eastAsia="黑体" w:hAnsi="黑体" w:hint="eastAsia"/>
          <w:sz w:val="52"/>
          <w:szCs w:val="52"/>
        </w:rPr>
      </w:pPr>
      <w:r w:rsidRPr="00CC119B">
        <w:rPr>
          <w:rFonts w:ascii="黑体" w:eastAsia="黑体" w:hAnsi="黑体" w:hint="eastAsia"/>
          <w:sz w:val="52"/>
          <w:szCs w:val="52"/>
        </w:rPr>
        <w:t>目录</w:t>
      </w:r>
    </w:p>
    <w:p w:rsidR="003A1DF9" w:rsidRPr="00CC119B" w:rsidRDefault="00000000">
      <w:pPr>
        <w:pStyle w:val="1"/>
        <w:numPr>
          <w:ilvl w:val="0"/>
          <w:numId w:val="1"/>
        </w:numPr>
        <w:ind w:firstLineChars="0"/>
        <w:jc w:val="left"/>
        <w:rPr>
          <w:rFonts w:ascii="黑体" w:eastAsia="黑体" w:hAnsi="黑体" w:hint="eastAsia"/>
          <w:sz w:val="32"/>
          <w:szCs w:val="32"/>
        </w:rPr>
      </w:pPr>
      <w:r w:rsidRPr="00CC119B">
        <w:rPr>
          <w:rFonts w:ascii="黑体" w:eastAsia="黑体" w:hAnsi="黑体" w:hint="eastAsia"/>
          <w:sz w:val="32"/>
          <w:szCs w:val="32"/>
        </w:rPr>
        <w:t xml:space="preserve">  </w:t>
      </w:r>
      <w:r w:rsidRPr="00CC119B">
        <w:rPr>
          <w:rFonts w:ascii="仿宋_GB2312" w:eastAsia="仿宋_GB2312" w:hAnsi="黑体" w:cs="仿宋_GB2312" w:hint="eastAsia"/>
          <w:sz w:val="32"/>
          <w:szCs w:val="32"/>
        </w:rPr>
        <w:t xml:space="preserve"> </w:t>
      </w:r>
      <w:r w:rsidRPr="00CC119B">
        <w:rPr>
          <w:rFonts w:ascii="黑体" w:eastAsia="黑体" w:hAnsi="黑体" w:hint="eastAsia"/>
          <w:sz w:val="32"/>
          <w:szCs w:val="32"/>
        </w:rPr>
        <w:t>海南省华侨商业学校单位概况</w:t>
      </w:r>
    </w:p>
    <w:p w:rsidR="003A1DF9" w:rsidRPr="00CC119B" w:rsidRDefault="00000000">
      <w:pPr>
        <w:pStyle w:val="1"/>
        <w:numPr>
          <w:ilvl w:val="0"/>
          <w:numId w:val="2"/>
        </w:numPr>
        <w:ind w:firstLineChars="0"/>
        <w:jc w:val="left"/>
        <w:rPr>
          <w:rFonts w:ascii="黑体" w:eastAsia="黑体" w:hAnsi="黑体" w:hint="eastAsia"/>
          <w:sz w:val="32"/>
          <w:szCs w:val="32"/>
        </w:rPr>
      </w:pPr>
      <w:r w:rsidRPr="00CC119B">
        <w:rPr>
          <w:rFonts w:ascii="黑体" w:eastAsia="黑体" w:hAnsi="黑体" w:hint="eastAsia"/>
          <w:sz w:val="32"/>
          <w:szCs w:val="32"/>
        </w:rPr>
        <w:t>主要职能</w:t>
      </w:r>
    </w:p>
    <w:p w:rsidR="003A1DF9" w:rsidRPr="00CC119B" w:rsidRDefault="00000000">
      <w:pPr>
        <w:pStyle w:val="1"/>
        <w:numPr>
          <w:ilvl w:val="0"/>
          <w:numId w:val="2"/>
        </w:numPr>
        <w:ind w:firstLineChars="0"/>
        <w:jc w:val="left"/>
        <w:rPr>
          <w:rFonts w:ascii="黑体" w:eastAsia="黑体" w:hAnsi="黑体" w:hint="eastAsia"/>
          <w:sz w:val="32"/>
          <w:szCs w:val="32"/>
        </w:rPr>
      </w:pPr>
      <w:r w:rsidRPr="00CC119B">
        <w:rPr>
          <w:rFonts w:ascii="黑体" w:eastAsia="黑体" w:hAnsi="黑体" w:hint="eastAsia"/>
          <w:sz w:val="32"/>
          <w:szCs w:val="32"/>
        </w:rPr>
        <w:t>部门预算单位构成</w:t>
      </w:r>
      <w:r w:rsidRPr="00CC119B">
        <w:rPr>
          <w:rFonts w:ascii="黑体" w:eastAsia="黑体" w:hAnsi="黑体" w:cs="仿宋_GB2312" w:hint="eastAsia"/>
          <w:sz w:val="32"/>
          <w:szCs w:val="32"/>
        </w:rPr>
        <w:t>（单位公开没有此部分内容）</w:t>
      </w:r>
    </w:p>
    <w:p w:rsidR="003A1DF9" w:rsidRPr="00CC119B" w:rsidRDefault="00000000">
      <w:pPr>
        <w:pStyle w:val="1"/>
        <w:numPr>
          <w:ilvl w:val="0"/>
          <w:numId w:val="1"/>
        </w:numPr>
        <w:ind w:firstLineChars="0"/>
        <w:rPr>
          <w:rFonts w:ascii="黑体" w:eastAsia="黑体" w:hAnsi="黑体" w:hint="eastAsia"/>
          <w:sz w:val="32"/>
          <w:szCs w:val="32"/>
        </w:rPr>
      </w:pPr>
      <w:r w:rsidRPr="00CC119B">
        <w:rPr>
          <w:rFonts w:ascii="黑体" w:eastAsia="黑体" w:hAnsi="黑体" w:hint="eastAsia"/>
          <w:sz w:val="32"/>
          <w:szCs w:val="32"/>
        </w:rPr>
        <w:t xml:space="preserve">  海南省华侨商业学校单位2024年单位预算表</w:t>
      </w:r>
    </w:p>
    <w:p w:rsidR="003A1DF9" w:rsidRPr="00CC119B" w:rsidRDefault="00000000">
      <w:pPr>
        <w:pStyle w:val="1"/>
        <w:numPr>
          <w:ilvl w:val="0"/>
          <w:numId w:val="3"/>
        </w:numPr>
        <w:ind w:firstLineChars="0"/>
        <w:rPr>
          <w:rFonts w:ascii="仿宋_GB2312" w:eastAsia="仿宋_GB2312" w:hAnsi="仿宋_GB2312" w:cs="仿宋_GB2312"/>
          <w:sz w:val="32"/>
          <w:szCs w:val="32"/>
        </w:rPr>
      </w:pPr>
      <w:r w:rsidRPr="00CC119B">
        <w:rPr>
          <w:rFonts w:ascii="仿宋_GB2312" w:eastAsia="仿宋_GB2312" w:hAnsi="仿宋_GB2312" w:cs="仿宋_GB2312" w:hint="eastAsia"/>
          <w:sz w:val="32"/>
          <w:szCs w:val="32"/>
        </w:rPr>
        <w:t>财政拨款收支总表</w:t>
      </w:r>
    </w:p>
    <w:p w:rsidR="003A1DF9" w:rsidRPr="00CC119B" w:rsidRDefault="00000000">
      <w:pPr>
        <w:pStyle w:val="1"/>
        <w:numPr>
          <w:ilvl w:val="0"/>
          <w:numId w:val="3"/>
        </w:numPr>
        <w:ind w:firstLineChars="0"/>
        <w:rPr>
          <w:rFonts w:ascii="仿宋_GB2312" w:eastAsia="仿宋_GB2312" w:hAnsi="仿宋_GB2312" w:cs="仿宋_GB2312"/>
          <w:sz w:val="32"/>
          <w:szCs w:val="32"/>
        </w:rPr>
      </w:pPr>
      <w:r w:rsidRPr="00CC119B">
        <w:rPr>
          <w:rFonts w:ascii="仿宋_GB2312" w:eastAsia="仿宋_GB2312" w:hAnsi="仿宋_GB2312" w:cs="仿宋_GB2312" w:hint="eastAsia"/>
          <w:sz w:val="32"/>
          <w:szCs w:val="32"/>
        </w:rPr>
        <w:t>一般公共预算支出表</w:t>
      </w:r>
    </w:p>
    <w:p w:rsidR="003A1DF9" w:rsidRPr="00CC119B" w:rsidRDefault="00000000">
      <w:pPr>
        <w:pStyle w:val="1"/>
        <w:numPr>
          <w:ilvl w:val="0"/>
          <w:numId w:val="3"/>
        </w:numPr>
        <w:ind w:firstLineChars="0"/>
        <w:rPr>
          <w:rFonts w:ascii="仿宋_GB2312" w:eastAsia="仿宋_GB2312" w:hAnsi="仿宋_GB2312" w:cs="仿宋_GB2312"/>
          <w:sz w:val="32"/>
          <w:szCs w:val="32"/>
        </w:rPr>
      </w:pPr>
      <w:r w:rsidRPr="00CC119B">
        <w:rPr>
          <w:rFonts w:ascii="仿宋_GB2312" w:eastAsia="仿宋_GB2312" w:hAnsi="仿宋_GB2312" w:cs="仿宋_GB2312" w:hint="eastAsia"/>
          <w:sz w:val="32"/>
          <w:szCs w:val="32"/>
        </w:rPr>
        <w:t>一般公共预算基本支出表</w:t>
      </w:r>
    </w:p>
    <w:p w:rsidR="003A1DF9" w:rsidRPr="00CC119B" w:rsidRDefault="00000000">
      <w:pPr>
        <w:pStyle w:val="1"/>
        <w:numPr>
          <w:ilvl w:val="0"/>
          <w:numId w:val="3"/>
        </w:numPr>
        <w:ind w:firstLineChars="0"/>
        <w:rPr>
          <w:rFonts w:ascii="仿宋_GB2312" w:eastAsia="仿宋_GB2312" w:hAnsi="仿宋_GB2312" w:cs="仿宋_GB2312"/>
          <w:sz w:val="32"/>
          <w:szCs w:val="32"/>
        </w:rPr>
      </w:pPr>
      <w:r w:rsidRPr="00CC119B">
        <w:rPr>
          <w:rFonts w:ascii="仿宋_GB2312" w:eastAsia="仿宋_GB2312" w:hAnsi="仿宋_GB2312" w:cs="仿宋_GB2312" w:hint="eastAsia"/>
          <w:sz w:val="32"/>
          <w:szCs w:val="32"/>
        </w:rPr>
        <w:t>一般公共预算“三公”经费支出表</w:t>
      </w:r>
    </w:p>
    <w:p w:rsidR="003A1DF9" w:rsidRPr="00CC119B" w:rsidRDefault="00000000">
      <w:pPr>
        <w:pStyle w:val="1"/>
        <w:numPr>
          <w:ilvl w:val="0"/>
          <w:numId w:val="3"/>
        </w:numPr>
        <w:ind w:firstLineChars="0"/>
        <w:rPr>
          <w:rFonts w:ascii="仿宋_GB2312" w:eastAsia="仿宋_GB2312" w:hAnsi="仿宋_GB2312" w:cs="仿宋_GB2312"/>
          <w:sz w:val="32"/>
          <w:szCs w:val="32"/>
        </w:rPr>
      </w:pPr>
      <w:r w:rsidRPr="00CC119B">
        <w:rPr>
          <w:rFonts w:ascii="仿宋_GB2312" w:eastAsia="仿宋_GB2312" w:hAnsi="仿宋_GB2312" w:cs="仿宋_GB2312" w:hint="eastAsia"/>
          <w:sz w:val="32"/>
          <w:szCs w:val="32"/>
        </w:rPr>
        <w:t>政府性基金预算支出表。</w:t>
      </w:r>
    </w:p>
    <w:p w:rsidR="003A1DF9" w:rsidRPr="00CC119B" w:rsidRDefault="00000000">
      <w:pPr>
        <w:pStyle w:val="1"/>
        <w:numPr>
          <w:ilvl w:val="0"/>
          <w:numId w:val="3"/>
        </w:numPr>
        <w:ind w:firstLineChars="0"/>
        <w:rPr>
          <w:rFonts w:ascii="仿宋_GB2312" w:eastAsia="仿宋_GB2312" w:hAnsi="仿宋_GB2312" w:cs="仿宋_GB2312"/>
          <w:sz w:val="32"/>
          <w:szCs w:val="32"/>
        </w:rPr>
      </w:pPr>
      <w:r w:rsidRPr="00CC119B">
        <w:rPr>
          <w:rFonts w:ascii="仿宋_GB2312" w:eastAsia="仿宋_GB2312" w:hAnsi="仿宋_GB2312" w:cs="仿宋_GB2312" w:hint="eastAsia"/>
          <w:sz w:val="32"/>
          <w:szCs w:val="32"/>
        </w:rPr>
        <w:t>政府性基金预算“三公”经费支出表</w:t>
      </w:r>
    </w:p>
    <w:p w:rsidR="003A1DF9" w:rsidRPr="00CC119B" w:rsidRDefault="00000000">
      <w:pPr>
        <w:pStyle w:val="1"/>
        <w:numPr>
          <w:ilvl w:val="0"/>
          <w:numId w:val="3"/>
        </w:numPr>
        <w:ind w:firstLineChars="0"/>
        <w:jc w:val="left"/>
        <w:rPr>
          <w:rFonts w:ascii="黑体" w:eastAsia="黑体" w:hAnsi="黑体" w:hint="eastAsia"/>
          <w:sz w:val="32"/>
          <w:szCs w:val="32"/>
        </w:rPr>
      </w:pPr>
      <w:r w:rsidRPr="00CC119B">
        <w:rPr>
          <w:rFonts w:ascii="仿宋_GB2312" w:eastAsia="仿宋_GB2312" w:hAnsi="仿宋_GB2312" w:cs="仿宋_GB2312" w:hint="eastAsia"/>
          <w:sz w:val="32"/>
          <w:szCs w:val="32"/>
        </w:rPr>
        <w:t>部门（单位）收支总表</w:t>
      </w:r>
    </w:p>
    <w:p w:rsidR="003A1DF9" w:rsidRPr="00CC119B" w:rsidRDefault="00000000">
      <w:pPr>
        <w:pStyle w:val="1"/>
        <w:numPr>
          <w:ilvl w:val="0"/>
          <w:numId w:val="3"/>
        </w:numPr>
        <w:ind w:firstLineChars="0"/>
        <w:jc w:val="left"/>
        <w:rPr>
          <w:rFonts w:ascii="黑体" w:eastAsia="黑体" w:hAnsi="黑体" w:hint="eastAsia"/>
          <w:sz w:val="32"/>
          <w:szCs w:val="32"/>
        </w:rPr>
      </w:pPr>
      <w:r w:rsidRPr="00CC119B">
        <w:rPr>
          <w:rFonts w:ascii="仿宋_GB2312" w:eastAsia="仿宋_GB2312" w:hAnsi="仿宋_GB2312" w:cs="仿宋_GB2312" w:hint="eastAsia"/>
          <w:sz w:val="32"/>
          <w:szCs w:val="32"/>
        </w:rPr>
        <w:t>部门（单位）收入总表</w:t>
      </w:r>
    </w:p>
    <w:p w:rsidR="003A1DF9" w:rsidRPr="00CC119B" w:rsidRDefault="00000000">
      <w:pPr>
        <w:pStyle w:val="1"/>
        <w:numPr>
          <w:ilvl w:val="0"/>
          <w:numId w:val="3"/>
        </w:numPr>
        <w:ind w:firstLineChars="0"/>
        <w:jc w:val="left"/>
        <w:rPr>
          <w:rFonts w:ascii="黑体" w:eastAsia="黑体" w:hAnsi="黑体" w:hint="eastAsia"/>
          <w:sz w:val="32"/>
          <w:szCs w:val="32"/>
        </w:rPr>
      </w:pPr>
      <w:r w:rsidRPr="00CC119B">
        <w:rPr>
          <w:rFonts w:ascii="仿宋_GB2312" w:eastAsia="仿宋_GB2312" w:hAnsi="仿宋_GB2312" w:cs="仿宋_GB2312" w:hint="eastAsia"/>
          <w:sz w:val="32"/>
          <w:szCs w:val="32"/>
        </w:rPr>
        <w:t>部门（单位）支出总表</w:t>
      </w:r>
    </w:p>
    <w:p w:rsidR="003A1DF9" w:rsidRPr="00CC119B" w:rsidRDefault="00000000">
      <w:pPr>
        <w:pStyle w:val="1"/>
        <w:numPr>
          <w:ilvl w:val="0"/>
          <w:numId w:val="3"/>
        </w:numPr>
        <w:ind w:firstLineChars="0"/>
        <w:jc w:val="left"/>
        <w:rPr>
          <w:rFonts w:ascii="黑体" w:eastAsia="黑体" w:hAnsi="黑体" w:hint="eastAsia"/>
          <w:sz w:val="32"/>
          <w:szCs w:val="32"/>
        </w:rPr>
      </w:pPr>
      <w:r w:rsidRPr="00CC119B">
        <w:rPr>
          <w:rFonts w:ascii="仿宋_GB2312" w:eastAsia="仿宋_GB2312" w:hAnsi="仿宋_GB2312" w:cs="仿宋_GB2312" w:hint="eastAsia"/>
          <w:sz w:val="32"/>
          <w:szCs w:val="32"/>
        </w:rPr>
        <w:t>项目支出绩效信息表</w:t>
      </w:r>
    </w:p>
    <w:p w:rsidR="003A1DF9" w:rsidRPr="00CC119B" w:rsidRDefault="00000000">
      <w:pPr>
        <w:pStyle w:val="1"/>
        <w:numPr>
          <w:ilvl w:val="0"/>
          <w:numId w:val="1"/>
        </w:numPr>
        <w:ind w:firstLineChars="0"/>
        <w:jc w:val="left"/>
        <w:rPr>
          <w:rFonts w:ascii="仿宋_GB2312" w:eastAsia="仿宋_GB2312" w:hAnsi="仿宋_GB2312" w:cs="仿宋_GB2312"/>
          <w:sz w:val="32"/>
          <w:szCs w:val="32"/>
        </w:rPr>
      </w:pPr>
      <w:r w:rsidRPr="00CC119B">
        <w:rPr>
          <w:rFonts w:ascii="黑体" w:eastAsia="黑体" w:hAnsi="黑体" w:hint="eastAsia"/>
          <w:sz w:val="32"/>
          <w:szCs w:val="32"/>
        </w:rPr>
        <w:t xml:space="preserve">  海南省华侨商业学校单位2024年单位预算情况说明</w:t>
      </w:r>
    </w:p>
    <w:p w:rsidR="003A1DF9" w:rsidRPr="00CC119B" w:rsidRDefault="00000000">
      <w:pPr>
        <w:pStyle w:val="1"/>
        <w:numPr>
          <w:ilvl w:val="0"/>
          <w:numId w:val="1"/>
        </w:numPr>
        <w:ind w:firstLineChars="0"/>
        <w:jc w:val="left"/>
        <w:rPr>
          <w:rFonts w:ascii="仿宋_GB2312" w:eastAsia="仿宋_GB2312" w:hAnsi="仿宋_GB2312" w:cs="仿宋_GB2312"/>
          <w:sz w:val="32"/>
          <w:szCs w:val="32"/>
        </w:rPr>
      </w:pPr>
      <w:r w:rsidRPr="00CC119B">
        <w:rPr>
          <w:rFonts w:ascii="黑体" w:eastAsia="黑体" w:hAnsi="黑体" w:hint="eastAsia"/>
          <w:sz w:val="32"/>
          <w:szCs w:val="32"/>
        </w:rPr>
        <w:t xml:space="preserve">   名词解释</w:t>
      </w:r>
    </w:p>
    <w:p w:rsidR="003A1DF9" w:rsidRPr="00CC119B" w:rsidRDefault="003A1DF9">
      <w:pPr>
        <w:pStyle w:val="1"/>
        <w:ind w:left="1320" w:firstLineChars="0" w:firstLine="0"/>
        <w:jc w:val="left"/>
        <w:rPr>
          <w:rFonts w:ascii="黑体" w:eastAsia="黑体" w:hAnsi="黑体" w:hint="eastAsia"/>
          <w:sz w:val="32"/>
          <w:szCs w:val="32"/>
        </w:rPr>
      </w:pPr>
    </w:p>
    <w:p w:rsidR="003A1DF9" w:rsidRPr="00CC119B" w:rsidRDefault="003A1DF9">
      <w:pPr>
        <w:jc w:val="left"/>
        <w:rPr>
          <w:rFonts w:ascii="黑体" w:eastAsia="黑体" w:hAnsi="黑体" w:hint="eastAsia"/>
          <w:sz w:val="32"/>
          <w:szCs w:val="32"/>
        </w:rPr>
      </w:pPr>
    </w:p>
    <w:p w:rsidR="003A1DF9" w:rsidRPr="00CC119B" w:rsidRDefault="003A1DF9">
      <w:pPr>
        <w:jc w:val="left"/>
        <w:rPr>
          <w:rFonts w:ascii="黑体" w:eastAsia="黑体" w:hAnsi="黑体" w:hint="eastAsia"/>
          <w:sz w:val="32"/>
          <w:szCs w:val="32"/>
        </w:rPr>
      </w:pPr>
    </w:p>
    <w:p w:rsidR="003A1DF9" w:rsidRPr="00CC119B" w:rsidRDefault="00000000">
      <w:pPr>
        <w:pStyle w:val="1"/>
        <w:numPr>
          <w:ilvl w:val="0"/>
          <w:numId w:val="4"/>
        </w:numPr>
        <w:ind w:firstLineChars="0"/>
        <w:jc w:val="center"/>
        <w:rPr>
          <w:rFonts w:ascii="仿宋_GB2312" w:eastAsia="仿宋_GB2312" w:hAnsi="仿宋_GB2312" w:cs="仿宋_GB2312"/>
          <w:sz w:val="32"/>
          <w:szCs w:val="32"/>
        </w:rPr>
      </w:pPr>
      <w:r w:rsidRPr="00CC119B">
        <w:rPr>
          <w:rFonts w:ascii="黑体" w:eastAsia="黑体" w:hAnsi="黑体" w:hint="eastAsia"/>
          <w:sz w:val="32"/>
          <w:szCs w:val="32"/>
        </w:rPr>
        <w:t xml:space="preserve"> 海南省华侨商业学校单位概况</w:t>
      </w:r>
    </w:p>
    <w:p w:rsidR="003A1DF9" w:rsidRPr="00CC119B" w:rsidRDefault="003A1DF9">
      <w:pPr>
        <w:jc w:val="left"/>
        <w:rPr>
          <w:rFonts w:ascii="仿宋_GB2312" w:eastAsia="仿宋_GB2312" w:hAnsi="仿宋_GB2312" w:cs="仿宋_GB2312"/>
          <w:sz w:val="32"/>
          <w:szCs w:val="32"/>
        </w:rPr>
      </w:pPr>
    </w:p>
    <w:p w:rsidR="003A1DF9" w:rsidRPr="00CC119B" w:rsidRDefault="00000000">
      <w:pPr>
        <w:pStyle w:val="1"/>
        <w:numPr>
          <w:ilvl w:val="0"/>
          <w:numId w:val="5"/>
        </w:numPr>
        <w:ind w:firstLineChars="0"/>
        <w:jc w:val="left"/>
        <w:rPr>
          <w:rFonts w:ascii="黑体" w:eastAsia="黑体" w:hAnsi="黑体" w:cs="仿宋_GB2312" w:hint="eastAsia"/>
          <w:sz w:val="32"/>
          <w:szCs w:val="32"/>
        </w:rPr>
      </w:pPr>
      <w:r w:rsidRPr="00CC119B">
        <w:rPr>
          <w:rFonts w:ascii="黑体" w:eastAsia="黑体" w:hAnsi="黑体" w:cs="仿宋_GB2312" w:hint="eastAsia"/>
          <w:sz w:val="32"/>
          <w:szCs w:val="32"/>
        </w:rPr>
        <w:t>主要职能</w:t>
      </w:r>
    </w:p>
    <w:p w:rsidR="003A1DF9" w:rsidRPr="00CC119B" w:rsidRDefault="00000000">
      <w:pPr>
        <w:ind w:firstLineChars="200" w:firstLine="600"/>
        <w:jc w:val="left"/>
        <w:rPr>
          <w:rFonts w:ascii="仿宋_GB2312" w:eastAsia="仿宋_GB2312"/>
          <w:sz w:val="30"/>
          <w:szCs w:val="30"/>
        </w:rPr>
      </w:pPr>
      <w:r w:rsidRPr="00CC119B">
        <w:rPr>
          <w:rFonts w:ascii="仿宋_GB2312" w:eastAsia="仿宋_GB2312" w:hint="eastAsia"/>
          <w:sz w:val="30"/>
          <w:szCs w:val="30"/>
        </w:rPr>
        <w:t>海南省华侨商业学校是海南省教育厅直属的一所国家中等职业教育改革发展示范学校，经海南省事业单位登记管理局核发领取事证第12460000428202674Q号的《事业单位法人证书》，住所：海口市琼山区府城铁桥路52号；经营范围：培训中专学历的职业人才，服装设计制作、工艺美术、计算机、酒店管理等学科中专学历教育、相关职业培训。单位职责：</w:t>
      </w:r>
    </w:p>
    <w:p w:rsidR="003A1DF9" w:rsidRPr="00CC119B" w:rsidRDefault="00000000">
      <w:pPr>
        <w:widowControl/>
        <w:ind w:firstLineChars="200" w:firstLine="600"/>
        <w:jc w:val="left"/>
        <w:rPr>
          <w:rFonts w:ascii="仿宋_GB2312" w:eastAsia="仿宋_GB2312" w:hAnsi="宋体" w:cs="宋体"/>
          <w:sz w:val="30"/>
          <w:szCs w:val="30"/>
        </w:rPr>
      </w:pPr>
      <w:r w:rsidRPr="00CC119B">
        <w:rPr>
          <w:rFonts w:ascii="仿宋_GB2312" w:eastAsia="仿宋_GB2312" w:hAnsi="宋体" w:cs="宋体" w:hint="eastAsia"/>
          <w:sz w:val="30"/>
          <w:szCs w:val="30"/>
        </w:rPr>
        <w:t>1.贯彻落实省委、省政府和教育行政部门职业教育工作的有关规定，按照《中华人民共和国职业教育法》实施教育工作。</w:t>
      </w:r>
    </w:p>
    <w:p w:rsidR="003A1DF9" w:rsidRPr="00CC119B" w:rsidRDefault="00000000">
      <w:pPr>
        <w:widowControl/>
        <w:ind w:firstLineChars="200" w:firstLine="600"/>
        <w:jc w:val="left"/>
        <w:rPr>
          <w:rFonts w:ascii="仿宋_GB2312" w:eastAsia="仿宋_GB2312" w:hAnsi="宋体" w:cs="宋体"/>
          <w:sz w:val="30"/>
          <w:szCs w:val="30"/>
        </w:rPr>
      </w:pPr>
      <w:r w:rsidRPr="00CC119B">
        <w:rPr>
          <w:rFonts w:ascii="仿宋_GB2312" w:eastAsia="仿宋_GB2312" w:hAnsi="宋体" w:cs="宋体" w:hint="eastAsia"/>
          <w:sz w:val="30"/>
          <w:szCs w:val="30"/>
        </w:rPr>
        <w:t>2.承担中等职业技术教育工作，培养经济、商业、服务类等技能型职业技术人才。</w:t>
      </w:r>
    </w:p>
    <w:p w:rsidR="003A1DF9" w:rsidRPr="00CC119B" w:rsidRDefault="00000000">
      <w:pPr>
        <w:widowControl/>
        <w:ind w:firstLineChars="200" w:firstLine="600"/>
        <w:jc w:val="left"/>
        <w:rPr>
          <w:rFonts w:ascii="仿宋_GB2312" w:eastAsia="仿宋_GB2312" w:hAnsi="宋体" w:cs="宋体"/>
          <w:sz w:val="30"/>
          <w:szCs w:val="30"/>
        </w:rPr>
      </w:pPr>
      <w:r w:rsidRPr="00CC119B">
        <w:rPr>
          <w:rFonts w:ascii="仿宋_GB2312" w:eastAsia="仿宋_GB2312" w:hAnsi="宋体" w:cs="宋体" w:hint="eastAsia"/>
          <w:sz w:val="30"/>
          <w:szCs w:val="30"/>
        </w:rPr>
        <w:t>3.承担上级主管部门交办的其他工作。</w:t>
      </w:r>
    </w:p>
    <w:p w:rsidR="003A1DF9" w:rsidRPr="00CC119B" w:rsidRDefault="00000000">
      <w:pPr>
        <w:ind w:firstLine="645"/>
        <w:jc w:val="left"/>
        <w:rPr>
          <w:rFonts w:ascii="仿宋_GB2312" w:eastAsia="仿宋_GB2312"/>
          <w:sz w:val="30"/>
          <w:szCs w:val="30"/>
        </w:rPr>
      </w:pPr>
      <w:r w:rsidRPr="00CC119B">
        <w:rPr>
          <w:rFonts w:ascii="仿宋_GB2312" w:eastAsia="仿宋_GB2312" w:hint="eastAsia"/>
          <w:sz w:val="30"/>
          <w:szCs w:val="30"/>
        </w:rPr>
        <w:t>海南省华侨商业学校内设6个科级管理机构和8个教学、教辅机构。</w:t>
      </w:r>
    </w:p>
    <w:p w:rsidR="003A1DF9" w:rsidRPr="00CC119B" w:rsidRDefault="00000000">
      <w:pPr>
        <w:ind w:firstLine="645"/>
        <w:jc w:val="left"/>
        <w:rPr>
          <w:rFonts w:ascii="仿宋_GB2312" w:eastAsia="仿宋_GB2312"/>
          <w:sz w:val="30"/>
          <w:szCs w:val="30"/>
        </w:rPr>
      </w:pPr>
      <w:r w:rsidRPr="00CC119B">
        <w:rPr>
          <w:rFonts w:ascii="仿宋_GB2312" w:eastAsia="仿宋_GB2312" w:hint="eastAsia"/>
          <w:sz w:val="30"/>
          <w:szCs w:val="30"/>
        </w:rPr>
        <w:t>管理机构：办公室、教务科、学生科</w:t>
      </w:r>
      <w:r w:rsidRPr="00CC119B">
        <w:rPr>
          <w:rFonts w:ascii="仿宋_GB2312" w:eastAsia="仿宋_GB2312"/>
          <w:sz w:val="30"/>
          <w:szCs w:val="30"/>
        </w:rPr>
        <w:t>、</w:t>
      </w:r>
      <w:r w:rsidRPr="00CC119B">
        <w:rPr>
          <w:rFonts w:ascii="仿宋_GB2312" w:eastAsia="仿宋_GB2312" w:hint="eastAsia"/>
          <w:sz w:val="30"/>
          <w:szCs w:val="30"/>
        </w:rPr>
        <w:t>总务科、招生与就业办公室、产学科。</w:t>
      </w:r>
    </w:p>
    <w:p w:rsidR="003A1DF9" w:rsidRPr="00CC119B" w:rsidRDefault="00000000">
      <w:pPr>
        <w:ind w:firstLine="645"/>
        <w:jc w:val="left"/>
        <w:rPr>
          <w:rFonts w:ascii="仿宋_GB2312" w:eastAsia="仿宋_GB2312"/>
          <w:sz w:val="30"/>
          <w:szCs w:val="30"/>
        </w:rPr>
      </w:pPr>
      <w:r w:rsidRPr="00CC119B">
        <w:rPr>
          <w:rFonts w:ascii="仿宋_GB2312" w:eastAsia="仿宋_GB2312" w:hint="eastAsia"/>
          <w:sz w:val="30"/>
          <w:szCs w:val="30"/>
        </w:rPr>
        <w:t>教学、教辅机构：</w:t>
      </w:r>
      <w:r w:rsidRPr="00CC119B">
        <w:rPr>
          <w:rFonts w:ascii="仿宋_GB2312" w:eastAsia="仿宋_GB2312"/>
          <w:sz w:val="30"/>
          <w:szCs w:val="30"/>
        </w:rPr>
        <w:t>教育教学研究与督导室、职教师资培训</w:t>
      </w:r>
      <w:r w:rsidRPr="00CC119B">
        <w:rPr>
          <w:rFonts w:ascii="仿宋_GB2312" w:eastAsia="仿宋_GB2312" w:hint="eastAsia"/>
          <w:sz w:val="30"/>
          <w:szCs w:val="30"/>
        </w:rPr>
        <w:t>部</w:t>
      </w:r>
      <w:r w:rsidRPr="00CC119B">
        <w:rPr>
          <w:rFonts w:ascii="仿宋_GB2312" w:eastAsia="仿宋_GB2312"/>
          <w:sz w:val="30"/>
          <w:szCs w:val="30"/>
        </w:rPr>
        <w:t>、计算机教研组、餐旅酒店教研组、经济与服装教研组、工艺美术教研组、烹饪教研组、基本教研组。</w:t>
      </w:r>
    </w:p>
    <w:p w:rsidR="003A1DF9" w:rsidRPr="00CC119B" w:rsidRDefault="003A1DF9">
      <w:pPr>
        <w:ind w:firstLineChars="200" w:firstLine="600"/>
        <w:jc w:val="left"/>
        <w:rPr>
          <w:rFonts w:ascii="仿宋_GB2312" w:eastAsia="仿宋_GB2312"/>
          <w:sz w:val="30"/>
          <w:szCs w:val="30"/>
        </w:rPr>
      </w:pPr>
    </w:p>
    <w:p w:rsidR="003A1DF9" w:rsidRPr="00CC119B" w:rsidRDefault="00000000">
      <w:pPr>
        <w:pStyle w:val="1"/>
        <w:numPr>
          <w:ilvl w:val="0"/>
          <w:numId w:val="5"/>
        </w:numPr>
        <w:ind w:firstLineChars="0"/>
        <w:jc w:val="left"/>
        <w:rPr>
          <w:rFonts w:ascii="黑体" w:eastAsia="黑体" w:hAnsi="黑体" w:cs="仿宋_GB2312" w:hint="eastAsia"/>
          <w:sz w:val="32"/>
          <w:szCs w:val="32"/>
        </w:rPr>
      </w:pPr>
      <w:r w:rsidRPr="00CC119B">
        <w:rPr>
          <w:rFonts w:ascii="黑体" w:eastAsia="黑体" w:hAnsi="黑体" w:cs="仿宋_GB2312" w:hint="eastAsia"/>
          <w:sz w:val="32"/>
          <w:szCs w:val="32"/>
        </w:rPr>
        <w:t>部门预算单位构成（单位公开没有此部分内容）</w:t>
      </w:r>
    </w:p>
    <w:p w:rsidR="003A1DF9" w:rsidRPr="00CC119B" w:rsidRDefault="00000000">
      <w:pPr>
        <w:pStyle w:val="1"/>
        <w:numPr>
          <w:ilvl w:val="255"/>
          <w:numId w:val="0"/>
        </w:numPr>
        <w:ind w:left="800"/>
        <w:jc w:val="left"/>
        <w:rPr>
          <w:rFonts w:ascii="仿宋_GB2312" w:eastAsia="仿宋_GB2312" w:hAnsi="黑体" w:cs="仿宋_GB2312"/>
          <w:sz w:val="32"/>
          <w:szCs w:val="32"/>
        </w:rPr>
      </w:pPr>
      <w:r w:rsidRPr="00CC119B">
        <w:rPr>
          <w:rFonts w:ascii="仿宋_GB2312" w:eastAsia="仿宋_GB2312" w:hAnsi="黑体" w:cs="仿宋_GB2312" w:hint="eastAsia"/>
          <w:sz w:val="32"/>
          <w:szCs w:val="32"/>
        </w:rPr>
        <w:t>无此类情况。</w:t>
      </w:r>
    </w:p>
    <w:p w:rsidR="003A1DF9" w:rsidRPr="00CC119B" w:rsidRDefault="003A1DF9">
      <w:pPr>
        <w:ind w:left="800"/>
        <w:jc w:val="left"/>
        <w:rPr>
          <w:rFonts w:ascii="仿宋_GB2312" w:eastAsia="仿宋_GB2312" w:hAnsi="黑体" w:cs="仿宋_GB2312"/>
          <w:sz w:val="32"/>
          <w:szCs w:val="32"/>
        </w:rPr>
      </w:pPr>
    </w:p>
    <w:p w:rsidR="003A1DF9" w:rsidRPr="00CC119B" w:rsidRDefault="003A1DF9">
      <w:pPr>
        <w:ind w:left="800"/>
        <w:jc w:val="left"/>
        <w:rPr>
          <w:rFonts w:ascii="仿宋_GB2312" w:eastAsia="仿宋_GB2312" w:hAnsi="黑体" w:cs="仿宋_GB2312"/>
          <w:sz w:val="32"/>
          <w:szCs w:val="32"/>
        </w:rPr>
      </w:pPr>
    </w:p>
    <w:p w:rsidR="003A1DF9" w:rsidRPr="00CC119B" w:rsidRDefault="00000000">
      <w:pPr>
        <w:ind w:firstLineChars="200" w:firstLine="640"/>
        <w:rPr>
          <w:rFonts w:ascii="黑体" w:eastAsia="黑体" w:hAnsi="黑体" w:hint="eastAsia"/>
          <w:sz w:val="32"/>
          <w:szCs w:val="32"/>
        </w:rPr>
      </w:pPr>
      <w:r w:rsidRPr="00CC119B">
        <w:rPr>
          <w:rFonts w:ascii="黑体" w:eastAsia="黑体" w:hAnsi="黑体" w:hint="eastAsia"/>
          <w:sz w:val="32"/>
          <w:szCs w:val="32"/>
        </w:rPr>
        <w:t>第二部分  海南省华侨商业学校单位2024年单位预算表</w:t>
      </w:r>
    </w:p>
    <w:p w:rsidR="003A1DF9" w:rsidRPr="00CC119B" w:rsidRDefault="003A1DF9">
      <w:pPr>
        <w:ind w:left="800"/>
        <w:jc w:val="left"/>
        <w:rPr>
          <w:rFonts w:ascii="黑体" w:eastAsia="黑体" w:hAnsi="黑体" w:hint="eastAsia"/>
          <w:sz w:val="32"/>
          <w:szCs w:val="32"/>
        </w:rPr>
      </w:pPr>
    </w:p>
    <w:p w:rsidR="003A1DF9" w:rsidRPr="00CC119B" w:rsidRDefault="00000000">
      <w:pPr>
        <w:ind w:left="800"/>
        <w:jc w:val="center"/>
        <w:rPr>
          <w:rFonts w:ascii="仿宋_GB2312" w:eastAsia="仿宋_GB2312" w:hAnsi="黑体"/>
          <w:b/>
          <w:sz w:val="32"/>
          <w:szCs w:val="32"/>
        </w:rPr>
      </w:pPr>
      <w:r w:rsidRPr="00CC119B">
        <w:rPr>
          <w:rFonts w:ascii="仿宋_GB2312" w:eastAsia="仿宋_GB2312" w:hAnsi="黑体" w:hint="eastAsia"/>
          <w:b/>
          <w:sz w:val="32"/>
          <w:szCs w:val="32"/>
        </w:rPr>
        <w:t>（此部分内容即为海南省华侨商业学校预算公开表）</w:t>
      </w:r>
    </w:p>
    <w:p w:rsidR="003A1DF9" w:rsidRPr="00CC119B" w:rsidRDefault="003A1DF9">
      <w:pPr>
        <w:rPr>
          <w:rFonts w:ascii="黑体" w:eastAsia="黑体" w:hAnsi="黑体" w:hint="eastAsia"/>
          <w:sz w:val="32"/>
          <w:szCs w:val="32"/>
        </w:rPr>
      </w:pPr>
    </w:p>
    <w:p w:rsidR="003A1DF9" w:rsidRPr="00CC119B" w:rsidRDefault="003A1DF9">
      <w:pPr>
        <w:rPr>
          <w:rFonts w:ascii="黑体" w:eastAsia="黑体" w:hAnsi="黑体" w:hint="eastAsia"/>
          <w:sz w:val="32"/>
          <w:szCs w:val="32"/>
        </w:rPr>
      </w:pPr>
    </w:p>
    <w:p w:rsidR="003A1DF9" w:rsidRPr="00CC119B" w:rsidRDefault="00000000">
      <w:pPr>
        <w:ind w:firstLineChars="150" w:firstLine="480"/>
        <w:rPr>
          <w:rFonts w:ascii="黑体" w:eastAsia="黑体" w:hAnsi="黑体" w:hint="eastAsia"/>
          <w:sz w:val="32"/>
          <w:szCs w:val="32"/>
        </w:rPr>
      </w:pPr>
      <w:r w:rsidRPr="00CC119B">
        <w:rPr>
          <w:rFonts w:ascii="黑体" w:eastAsia="黑体" w:hAnsi="黑体" w:hint="eastAsia"/>
          <w:sz w:val="32"/>
          <w:szCs w:val="32"/>
        </w:rPr>
        <w:t>第三部分   海南省华侨商业学校单位2024年单位预算情况说明</w:t>
      </w:r>
    </w:p>
    <w:p w:rsidR="003A1DF9" w:rsidRPr="00CC119B" w:rsidRDefault="003A1DF9">
      <w:pPr>
        <w:jc w:val="center"/>
        <w:rPr>
          <w:rFonts w:ascii="黑体" w:eastAsia="黑体" w:hAnsi="黑体" w:hint="eastAsia"/>
          <w:sz w:val="32"/>
          <w:szCs w:val="32"/>
        </w:rPr>
      </w:pPr>
    </w:p>
    <w:p w:rsidR="003A1DF9" w:rsidRPr="00CC119B" w:rsidRDefault="00000000">
      <w:pPr>
        <w:ind w:firstLineChars="200" w:firstLine="640"/>
        <w:jc w:val="left"/>
        <w:rPr>
          <w:rFonts w:ascii="黑体" w:eastAsia="黑体" w:hAnsi="黑体" w:hint="eastAsia"/>
          <w:sz w:val="32"/>
          <w:szCs w:val="32"/>
        </w:rPr>
      </w:pPr>
      <w:r w:rsidRPr="00CC119B">
        <w:rPr>
          <w:rFonts w:ascii="黑体" w:eastAsia="黑体" w:hAnsi="黑体" w:hint="eastAsia"/>
          <w:sz w:val="32"/>
          <w:szCs w:val="32"/>
        </w:rPr>
        <w:t>一、关于海南省华侨商业学校单位2024年财政拨款收支预算情况的总体说明</w:t>
      </w:r>
    </w:p>
    <w:p w:rsidR="003A1DF9" w:rsidRPr="00CC119B" w:rsidRDefault="00000000">
      <w:pPr>
        <w:ind w:firstLineChars="200" w:firstLine="640"/>
        <w:jc w:val="left"/>
        <w:rPr>
          <w:rFonts w:ascii="仿宋_GB2312" w:eastAsia="仿宋_GB2312" w:hAnsi="黑体"/>
          <w:sz w:val="32"/>
          <w:szCs w:val="32"/>
        </w:rPr>
      </w:pPr>
      <w:r w:rsidRPr="00CC119B">
        <w:rPr>
          <w:rFonts w:ascii="仿宋_GB2312" w:eastAsia="仿宋_GB2312" w:hAnsi="黑体" w:hint="eastAsia"/>
          <w:sz w:val="32"/>
          <w:szCs w:val="32"/>
        </w:rPr>
        <w:t>海南省华侨商业学校单位2024年财政拨款收支总预算</w:t>
      </w:r>
      <w:r w:rsidRPr="00CC119B">
        <w:rPr>
          <w:rFonts w:ascii="仿宋_GB2312" w:eastAsia="仿宋_GB2312" w:hAnsi="黑体" w:cs="仿宋_GB2312" w:hint="eastAsia"/>
          <w:sz w:val="32"/>
          <w:szCs w:val="32"/>
        </w:rPr>
        <w:t>6559.93</w:t>
      </w:r>
      <w:r w:rsidRPr="00CC119B">
        <w:rPr>
          <w:rFonts w:ascii="仿宋_GB2312" w:eastAsia="仿宋_GB2312" w:hAnsi="黑体" w:hint="eastAsia"/>
          <w:sz w:val="32"/>
          <w:szCs w:val="32"/>
        </w:rPr>
        <w:t>万元，比上年预算数</w:t>
      </w:r>
      <w:r w:rsidRPr="00CC119B">
        <w:rPr>
          <w:rFonts w:ascii="仿宋_GB2312" w:eastAsia="仿宋_GB2312" w:hAnsi="黑体" w:cs="仿宋_GB2312" w:hint="eastAsia"/>
          <w:sz w:val="32"/>
          <w:szCs w:val="32"/>
        </w:rPr>
        <w:t>增加63.31</w:t>
      </w:r>
      <w:r w:rsidRPr="00CC119B">
        <w:rPr>
          <w:rFonts w:ascii="仿宋_GB2312" w:eastAsia="仿宋_GB2312" w:hAnsi="黑体" w:hint="eastAsia"/>
          <w:sz w:val="32"/>
          <w:szCs w:val="32"/>
        </w:rPr>
        <w:t>万元，主要是2023年公开招聘4人，安置退伍军人1人及学生人数增加。其中，收入总计</w:t>
      </w:r>
      <w:r w:rsidRPr="00CC119B">
        <w:rPr>
          <w:rFonts w:ascii="仿宋_GB2312" w:eastAsia="仿宋_GB2312" w:hAnsi="黑体" w:cs="仿宋_GB2312" w:hint="eastAsia"/>
          <w:sz w:val="32"/>
          <w:szCs w:val="32"/>
        </w:rPr>
        <w:t>6559.63</w:t>
      </w:r>
      <w:r w:rsidRPr="00CC119B">
        <w:rPr>
          <w:rFonts w:ascii="仿宋_GB2312" w:eastAsia="仿宋_GB2312" w:hAnsi="黑体" w:hint="eastAsia"/>
          <w:sz w:val="32"/>
          <w:szCs w:val="32"/>
        </w:rPr>
        <w:t>万元，包括一般公共预算本年收入</w:t>
      </w:r>
      <w:r w:rsidRPr="00CC119B">
        <w:rPr>
          <w:rFonts w:ascii="仿宋_GB2312" w:eastAsia="仿宋_GB2312" w:hAnsi="黑体" w:cs="仿宋_GB2312" w:hint="eastAsia"/>
          <w:sz w:val="32"/>
          <w:szCs w:val="32"/>
        </w:rPr>
        <w:t>6190.50</w:t>
      </w:r>
      <w:r w:rsidRPr="00CC119B">
        <w:rPr>
          <w:rFonts w:ascii="仿宋_GB2312" w:eastAsia="仿宋_GB2312" w:hAnsi="黑体" w:hint="eastAsia"/>
          <w:sz w:val="32"/>
          <w:szCs w:val="32"/>
        </w:rPr>
        <w:t>万元、上年结转</w:t>
      </w:r>
      <w:r w:rsidRPr="00CC119B">
        <w:rPr>
          <w:rFonts w:ascii="仿宋_GB2312" w:eastAsia="仿宋_GB2312" w:hAnsi="黑体" w:cs="仿宋_GB2312" w:hint="eastAsia"/>
          <w:sz w:val="32"/>
          <w:szCs w:val="32"/>
        </w:rPr>
        <w:t>369.93</w:t>
      </w:r>
      <w:r w:rsidRPr="00CC119B">
        <w:rPr>
          <w:rFonts w:ascii="仿宋_GB2312" w:eastAsia="仿宋_GB2312" w:hAnsi="黑体" w:hint="eastAsia"/>
          <w:sz w:val="32"/>
          <w:szCs w:val="32"/>
        </w:rPr>
        <w:t>万元，政府性基金预算本年收入</w:t>
      </w:r>
      <w:r w:rsidRPr="00CC119B">
        <w:rPr>
          <w:rFonts w:ascii="仿宋_GB2312" w:eastAsia="仿宋_GB2312" w:hAnsi="黑体" w:cs="仿宋_GB2312" w:hint="eastAsia"/>
          <w:sz w:val="32"/>
          <w:szCs w:val="32"/>
        </w:rPr>
        <w:t>0</w:t>
      </w:r>
      <w:r w:rsidRPr="00CC119B">
        <w:rPr>
          <w:rFonts w:ascii="仿宋_GB2312" w:eastAsia="仿宋_GB2312" w:hAnsi="黑体" w:hint="eastAsia"/>
          <w:sz w:val="32"/>
          <w:szCs w:val="32"/>
        </w:rPr>
        <w:t>万元、上年结转</w:t>
      </w:r>
      <w:r w:rsidRPr="00CC119B">
        <w:rPr>
          <w:rFonts w:ascii="仿宋_GB2312" w:eastAsia="仿宋_GB2312" w:hAnsi="黑体" w:cs="仿宋_GB2312" w:hint="eastAsia"/>
          <w:sz w:val="32"/>
          <w:szCs w:val="32"/>
        </w:rPr>
        <w:t>0</w:t>
      </w:r>
      <w:r w:rsidRPr="00CC119B">
        <w:rPr>
          <w:rFonts w:ascii="仿宋_GB2312" w:eastAsia="仿宋_GB2312" w:hAnsi="黑体" w:hint="eastAsia"/>
          <w:sz w:val="32"/>
          <w:szCs w:val="32"/>
        </w:rPr>
        <w:t>万元；支出总计</w:t>
      </w:r>
      <w:r w:rsidRPr="00CC119B">
        <w:rPr>
          <w:rFonts w:ascii="仿宋_GB2312" w:eastAsia="仿宋_GB2312" w:hAnsi="黑体" w:cs="仿宋_GB2312" w:hint="eastAsia"/>
          <w:sz w:val="32"/>
          <w:szCs w:val="32"/>
        </w:rPr>
        <w:t>6559.63</w:t>
      </w:r>
      <w:r w:rsidRPr="00CC119B">
        <w:rPr>
          <w:rFonts w:ascii="仿宋_GB2312" w:eastAsia="仿宋_GB2312" w:hAnsi="黑体" w:hint="eastAsia"/>
          <w:sz w:val="32"/>
          <w:szCs w:val="32"/>
        </w:rPr>
        <w:t>万元，包括教育支</w:t>
      </w:r>
      <w:r w:rsidRPr="00CC119B">
        <w:rPr>
          <w:rFonts w:ascii="仿宋_GB2312" w:eastAsia="仿宋_GB2312" w:hAnsi="黑体" w:hint="eastAsia"/>
          <w:sz w:val="32"/>
          <w:szCs w:val="32"/>
        </w:rPr>
        <w:lastRenderedPageBreak/>
        <w:t>出</w:t>
      </w:r>
      <w:r w:rsidRPr="00CC119B">
        <w:rPr>
          <w:rFonts w:ascii="仿宋_GB2312" w:eastAsia="仿宋_GB2312" w:hAnsi="黑体" w:cs="仿宋_GB2312" w:hint="eastAsia"/>
          <w:sz w:val="32"/>
          <w:szCs w:val="32"/>
        </w:rPr>
        <w:t>5882.99</w:t>
      </w:r>
      <w:r w:rsidRPr="00CC119B">
        <w:rPr>
          <w:rFonts w:ascii="仿宋_GB2312" w:eastAsia="仿宋_GB2312" w:hAnsi="黑体" w:hint="eastAsia"/>
          <w:sz w:val="32"/>
          <w:szCs w:val="32"/>
        </w:rPr>
        <w:t>万元、社会保障和就业支出</w:t>
      </w:r>
      <w:r w:rsidRPr="00CC119B">
        <w:rPr>
          <w:rFonts w:ascii="仿宋_GB2312" w:eastAsia="仿宋_GB2312" w:hAnsi="黑体" w:cs="仿宋_GB2312" w:hint="eastAsia"/>
          <w:sz w:val="32"/>
          <w:szCs w:val="32"/>
        </w:rPr>
        <w:t>375.93</w:t>
      </w:r>
      <w:r w:rsidRPr="00CC119B">
        <w:rPr>
          <w:rFonts w:ascii="仿宋_GB2312" w:eastAsia="仿宋_GB2312" w:hAnsi="黑体" w:hint="eastAsia"/>
          <w:sz w:val="32"/>
          <w:szCs w:val="32"/>
        </w:rPr>
        <w:t>万元、卫生健康支出</w:t>
      </w:r>
      <w:r w:rsidRPr="00CC119B">
        <w:rPr>
          <w:rFonts w:ascii="仿宋_GB2312" w:eastAsia="仿宋_GB2312" w:hAnsi="黑体" w:cs="仿宋_GB2312" w:hint="eastAsia"/>
          <w:sz w:val="32"/>
          <w:szCs w:val="32"/>
        </w:rPr>
        <w:t>123.11</w:t>
      </w:r>
      <w:r w:rsidRPr="00CC119B">
        <w:rPr>
          <w:rFonts w:ascii="仿宋_GB2312" w:eastAsia="仿宋_GB2312" w:hAnsi="黑体" w:hint="eastAsia"/>
          <w:sz w:val="32"/>
          <w:szCs w:val="32"/>
        </w:rPr>
        <w:t>万元、住房保障支出177.90万元。</w:t>
      </w:r>
    </w:p>
    <w:p w:rsidR="003A1DF9" w:rsidRPr="00CC119B" w:rsidRDefault="00000000">
      <w:pPr>
        <w:ind w:firstLine="640"/>
        <w:jc w:val="left"/>
        <w:rPr>
          <w:rFonts w:ascii="黑体" w:eastAsia="黑体" w:hAnsi="黑体" w:hint="eastAsia"/>
          <w:sz w:val="32"/>
          <w:szCs w:val="32"/>
        </w:rPr>
      </w:pPr>
      <w:r w:rsidRPr="00CC119B">
        <w:rPr>
          <w:rFonts w:ascii="黑体" w:eastAsia="黑体" w:hAnsi="黑体" w:hint="eastAsia"/>
          <w:sz w:val="32"/>
          <w:szCs w:val="32"/>
        </w:rPr>
        <w:t>二、关于海南省华侨商业学校单位2024年一般公共预算当年拨款情况说明</w:t>
      </w:r>
    </w:p>
    <w:p w:rsidR="003A1DF9" w:rsidRPr="00CC119B" w:rsidRDefault="00000000">
      <w:pPr>
        <w:ind w:firstLine="640"/>
        <w:jc w:val="left"/>
        <w:rPr>
          <w:rFonts w:ascii="楷体" w:eastAsia="楷体" w:hAnsi="楷体" w:hint="eastAsia"/>
          <w:sz w:val="32"/>
          <w:szCs w:val="32"/>
        </w:rPr>
      </w:pPr>
      <w:r w:rsidRPr="00CC119B">
        <w:rPr>
          <w:rFonts w:ascii="楷体" w:eastAsia="楷体" w:hAnsi="楷体" w:hint="eastAsia"/>
          <w:sz w:val="32"/>
          <w:szCs w:val="32"/>
        </w:rPr>
        <w:t>（一）一般公共预算当年规模变化情况</w:t>
      </w:r>
    </w:p>
    <w:p w:rsidR="003A1DF9" w:rsidRPr="00CC119B" w:rsidRDefault="00000000">
      <w:pPr>
        <w:ind w:firstLineChars="200" w:firstLine="640"/>
        <w:rPr>
          <w:rFonts w:ascii="仿宋_GB2312" w:eastAsia="仿宋_GB2312" w:hAnsi="黑体"/>
          <w:sz w:val="32"/>
          <w:szCs w:val="32"/>
        </w:rPr>
      </w:pPr>
      <w:r w:rsidRPr="00CC119B">
        <w:rPr>
          <w:rFonts w:ascii="仿宋_GB2312" w:eastAsia="仿宋_GB2312" w:hAnsi="黑体" w:cs="仿宋_GB2312" w:hint="eastAsia"/>
          <w:sz w:val="32"/>
          <w:szCs w:val="32"/>
        </w:rPr>
        <w:t>海南省华侨商业学校单位2024</w:t>
      </w:r>
      <w:r w:rsidRPr="00CC119B">
        <w:rPr>
          <w:rFonts w:ascii="仿宋_GB2312" w:eastAsia="仿宋_GB2312" w:hAnsi="黑体" w:hint="eastAsia"/>
          <w:sz w:val="32"/>
          <w:szCs w:val="32"/>
        </w:rPr>
        <w:t>年一般公共预算当年拨款</w:t>
      </w:r>
      <w:r w:rsidRPr="00CC119B">
        <w:rPr>
          <w:rFonts w:ascii="仿宋_GB2312" w:eastAsia="仿宋_GB2312" w:hAnsi="黑体" w:cs="仿宋_GB2312" w:hint="eastAsia"/>
          <w:sz w:val="32"/>
          <w:szCs w:val="32"/>
        </w:rPr>
        <w:t>6190.5</w:t>
      </w:r>
      <w:r w:rsidRPr="00CC119B">
        <w:rPr>
          <w:rFonts w:ascii="仿宋_GB2312" w:eastAsia="仿宋_GB2312" w:hAnsi="黑体" w:hint="eastAsia"/>
          <w:sz w:val="32"/>
          <w:szCs w:val="32"/>
        </w:rPr>
        <w:t>万元，比上年预算数</w:t>
      </w:r>
      <w:r w:rsidRPr="00CC119B">
        <w:rPr>
          <w:rFonts w:ascii="仿宋_GB2312" w:eastAsia="仿宋_GB2312" w:hAnsi="黑体" w:cs="仿宋_GB2312" w:hint="eastAsia"/>
          <w:sz w:val="32"/>
          <w:szCs w:val="32"/>
        </w:rPr>
        <w:t>增加108.15</w:t>
      </w:r>
      <w:r w:rsidRPr="00CC119B">
        <w:rPr>
          <w:rFonts w:ascii="仿宋_GB2312" w:eastAsia="仿宋_GB2312" w:hAnsi="黑体" w:hint="eastAsia"/>
          <w:sz w:val="32"/>
          <w:szCs w:val="32"/>
        </w:rPr>
        <w:t>万元，主要是2023年公开招聘4人，安置退伍军人1人及学生人数增加。</w:t>
      </w:r>
    </w:p>
    <w:p w:rsidR="003A1DF9" w:rsidRPr="00CC119B" w:rsidRDefault="00000000">
      <w:pPr>
        <w:ind w:firstLine="640"/>
        <w:jc w:val="left"/>
        <w:rPr>
          <w:rFonts w:ascii="楷体" w:eastAsia="楷体" w:hAnsi="楷体" w:hint="eastAsia"/>
          <w:sz w:val="32"/>
          <w:szCs w:val="32"/>
        </w:rPr>
      </w:pPr>
      <w:r w:rsidRPr="00CC119B">
        <w:rPr>
          <w:rFonts w:ascii="楷体" w:eastAsia="楷体" w:hAnsi="楷体" w:hint="eastAsia"/>
          <w:sz w:val="32"/>
          <w:szCs w:val="32"/>
        </w:rPr>
        <w:t>（二）一般公共预算当年拨款结构情况</w:t>
      </w:r>
    </w:p>
    <w:p w:rsidR="003A1DF9" w:rsidRPr="00CC119B" w:rsidRDefault="00000000">
      <w:pPr>
        <w:ind w:firstLineChars="200" w:firstLine="640"/>
        <w:jc w:val="left"/>
        <w:rPr>
          <w:rFonts w:ascii="仿宋_GB2312" w:eastAsia="仿宋_GB2312" w:hAnsi="黑体" w:cs="仿宋_GB2312"/>
          <w:sz w:val="32"/>
          <w:szCs w:val="32"/>
        </w:rPr>
      </w:pPr>
      <w:r w:rsidRPr="00CC119B">
        <w:rPr>
          <w:rFonts w:ascii="仿宋_GB2312" w:eastAsia="仿宋_GB2312" w:hAnsi="黑体" w:cs="仿宋_GB2312" w:hint="eastAsia"/>
          <w:sz w:val="32"/>
          <w:szCs w:val="32"/>
        </w:rPr>
        <w:t>教育（类）支出</w:t>
      </w:r>
      <w:r w:rsidRPr="00CC119B">
        <w:rPr>
          <w:rFonts w:ascii="仿宋_GB2312" w:eastAsia="仿宋_GB2312" w:hAnsi="黑体" w:cs="仿宋_GB2312" w:hint="eastAsia"/>
          <w:sz w:val="32"/>
          <w:szCs w:val="32"/>
        </w:rPr>
        <w:tab/>
        <w:t>5,882.99万元，占89.68%；社会保障和就业（类）支出</w:t>
      </w:r>
      <w:r w:rsidRPr="00CC119B">
        <w:rPr>
          <w:rFonts w:ascii="仿宋_GB2312" w:eastAsia="仿宋_GB2312" w:hAnsi="黑体" w:cs="仿宋_GB2312" w:hint="eastAsia"/>
          <w:sz w:val="32"/>
          <w:szCs w:val="32"/>
        </w:rPr>
        <w:tab/>
        <w:t>375.93万元，占5.73%；卫生健康（类）支出</w:t>
      </w:r>
      <w:r w:rsidRPr="00CC119B">
        <w:rPr>
          <w:rFonts w:ascii="仿宋_GB2312" w:eastAsia="仿宋_GB2312" w:hAnsi="黑体" w:cs="仿宋_GB2312" w:hint="eastAsia"/>
          <w:sz w:val="32"/>
          <w:szCs w:val="32"/>
        </w:rPr>
        <w:tab/>
        <w:t>123.11万元，占1.88%；住房保障（类）支出177.9万元，占2.71%。</w:t>
      </w:r>
    </w:p>
    <w:p w:rsidR="003A1DF9" w:rsidRPr="00CC119B" w:rsidRDefault="00000000">
      <w:pPr>
        <w:ind w:firstLine="640"/>
        <w:jc w:val="left"/>
        <w:rPr>
          <w:rFonts w:ascii="楷体" w:eastAsia="楷体" w:hAnsi="楷体" w:hint="eastAsia"/>
          <w:sz w:val="32"/>
          <w:szCs w:val="32"/>
        </w:rPr>
      </w:pPr>
      <w:r w:rsidRPr="00CC119B">
        <w:rPr>
          <w:rFonts w:ascii="楷体" w:eastAsia="楷体" w:hAnsi="楷体" w:hint="eastAsia"/>
          <w:sz w:val="32"/>
          <w:szCs w:val="32"/>
        </w:rPr>
        <w:t>（三）一般公共预算当年拨款具体使用情况</w:t>
      </w:r>
    </w:p>
    <w:p w:rsidR="003A1DF9" w:rsidRPr="00CC119B" w:rsidRDefault="00000000">
      <w:pPr>
        <w:ind w:firstLineChars="200" w:firstLine="640"/>
        <w:jc w:val="left"/>
        <w:rPr>
          <w:rFonts w:ascii="仿宋_GB2312" w:eastAsia="仿宋_GB2312" w:hAnsi="黑体" w:cs="仿宋_GB2312"/>
          <w:sz w:val="32"/>
          <w:szCs w:val="32"/>
        </w:rPr>
      </w:pPr>
      <w:r w:rsidRPr="00CC119B">
        <w:rPr>
          <w:rFonts w:ascii="仿宋_GB2312" w:eastAsia="仿宋_GB2312" w:hAnsi="黑体" w:cs="仿宋_GB2312" w:hint="eastAsia"/>
          <w:sz w:val="32"/>
          <w:szCs w:val="32"/>
        </w:rPr>
        <w:t>1.</w:t>
      </w:r>
      <w:bookmarkStart w:id="0" w:name="_Hlk175324298"/>
      <w:r w:rsidRPr="00CC119B">
        <w:rPr>
          <w:rFonts w:ascii="仿宋_GB2312" w:eastAsia="仿宋_GB2312" w:hAnsi="黑体" w:cs="仿宋_GB2312" w:hint="eastAsia"/>
          <w:sz w:val="32"/>
          <w:szCs w:val="32"/>
        </w:rPr>
        <w:t xml:space="preserve"> 教育(类）职业教育（款）中等职业教育（项）</w:t>
      </w:r>
      <w:bookmarkEnd w:id="0"/>
      <w:r w:rsidRPr="00CC119B">
        <w:rPr>
          <w:rFonts w:ascii="仿宋_GB2312" w:eastAsia="仿宋_GB2312" w:hAnsi="黑体" w:cs="仿宋_GB2312" w:hint="eastAsia"/>
          <w:sz w:val="32"/>
          <w:szCs w:val="32"/>
        </w:rPr>
        <w:t>支出</w:t>
      </w:r>
      <w:r w:rsidRPr="00CC119B">
        <w:rPr>
          <w:rFonts w:ascii="仿宋_GB2312" w:eastAsia="仿宋_GB2312" w:hAnsi="黑体" w:cs="仿宋_GB2312"/>
          <w:sz w:val="32"/>
          <w:szCs w:val="32"/>
        </w:rPr>
        <w:t>5882.99</w:t>
      </w:r>
      <w:r w:rsidRPr="00CC119B">
        <w:rPr>
          <w:rFonts w:ascii="仿宋_GB2312" w:eastAsia="仿宋_GB2312" w:hAnsi="黑体" w:cs="仿宋_GB2312" w:hint="eastAsia"/>
          <w:sz w:val="32"/>
          <w:szCs w:val="32"/>
        </w:rPr>
        <w:t>万元，比上年预算数减少</w:t>
      </w:r>
      <w:r w:rsidRPr="00CC119B">
        <w:rPr>
          <w:rFonts w:ascii="仿宋_GB2312" w:eastAsia="仿宋_GB2312" w:hAnsi="黑体" w:cs="仿宋_GB2312"/>
          <w:sz w:val="32"/>
          <w:szCs w:val="32"/>
        </w:rPr>
        <w:t>96.28</w:t>
      </w:r>
      <w:r w:rsidRPr="00CC119B">
        <w:rPr>
          <w:rFonts w:ascii="仿宋_GB2312" w:eastAsia="仿宋_GB2312" w:hAnsi="黑体" w:cs="仿宋_GB2312" w:hint="eastAsia"/>
          <w:sz w:val="32"/>
          <w:szCs w:val="32"/>
        </w:rPr>
        <w:t>万元，主要是项目支出减少。</w:t>
      </w:r>
    </w:p>
    <w:p w:rsidR="003A1DF9" w:rsidRPr="00CC119B" w:rsidRDefault="00000000">
      <w:pPr>
        <w:ind w:firstLineChars="200" w:firstLine="640"/>
        <w:jc w:val="left"/>
        <w:rPr>
          <w:rFonts w:ascii="仿宋_GB2312" w:eastAsia="仿宋_GB2312" w:hAnsi="黑体" w:cs="仿宋_GB2312"/>
          <w:sz w:val="32"/>
          <w:szCs w:val="32"/>
        </w:rPr>
      </w:pPr>
      <w:r w:rsidRPr="00CC119B">
        <w:rPr>
          <w:rFonts w:ascii="仿宋_GB2312" w:eastAsia="仿宋_GB2312" w:hAnsi="黑体" w:cs="仿宋_GB2312" w:hint="eastAsia"/>
          <w:sz w:val="32"/>
          <w:szCs w:val="32"/>
        </w:rPr>
        <w:t>2.</w:t>
      </w:r>
      <w:bookmarkStart w:id="1" w:name="_Hlk175324316"/>
      <w:r w:rsidRPr="00CC119B">
        <w:rPr>
          <w:rFonts w:ascii="仿宋_GB2312" w:eastAsia="仿宋_GB2312" w:hAnsi="黑体" w:cs="仿宋_GB2312" w:hint="eastAsia"/>
          <w:sz w:val="32"/>
          <w:szCs w:val="32"/>
        </w:rPr>
        <w:t xml:space="preserve"> 社会保障和就业(类)行政事业单位养老（款）机关事业单位基本养老保险缴费（项）支出</w:t>
      </w:r>
      <w:bookmarkEnd w:id="1"/>
      <w:r w:rsidRPr="00CC119B">
        <w:rPr>
          <w:rFonts w:ascii="仿宋_GB2312" w:eastAsia="仿宋_GB2312" w:hAnsi="黑体" w:cs="仿宋_GB2312"/>
          <w:sz w:val="32"/>
          <w:szCs w:val="32"/>
        </w:rPr>
        <w:t>258.95</w:t>
      </w:r>
      <w:r w:rsidRPr="00CC119B">
        <w:rPr>
          <w:rFonts w:ascii="仿宋_GB2312" w:eastAsia="仿宋_GB2312" w:hAnsi="黑体" w:cs="仿宋_GB2312" w:hint="eastAsia"/>
          <w:sz w:val="32"/>
          <w:szCs w:val="32"/>
        </w:rPr>
        <w:t>万元，比上年预算数增加8.34万元，主要是</w:t>
      </w:r>
      <w:r w:rsidRPr="00CC119B">
        <w:rPr>
          <w:rFonts w:ascii="仿宋_GB2312" w:eastAsia="仿宋_GB2312" w:hAnsi="黑体" w:hint="eastAsia"/>
          <w:sz w:val="32"/>
          <w:szCs w:val="32"/>
        </w:rPr>
        <w:t>2023年公开招聘4人，安置退伍军人1人及教职工上年收入增加。</w:t>
      </w:r>
    </w:p>
    <w:p w:rsidR="003A1DF9" w:rsidRPr="00CC119B" w:rsidRDefault="00000000">
      <w:pPr>
        <w:ind w:firstLineChars="200" w:firstLine="640"/>
        <w:jc w:val="left"/>
        <w:rPr>
          <w:rFonts w:ascii="仿宋_GB2312" w:eastAsia="仿宋_GB2312" w:hAnsi="黑体" w:cs="仿宋_GB2312"/>
          <w:sz w:val="32"/>
          <w:szCs w:val="32"/>
        </w:rPr>
      </w:pPr>
      <w:r w:rsidRPr="00CC119B">
        <w:rPr>
          <w:rFonts w:ascii="仿宋_GB2312" w:eastAsia="仿宋_GB2312" w:hAnsi="黑体" w:cs="仿宋_GB2312" w:hint="eastAsia"/>
          <w:sz w:val="32"/>
          <w:szCs w:val="32"/>
        </w:rPr>
        <w:t>3.</w:t>
      </w:r>
      <w:bookmarkStart w:id="2" w:name="_Hlk175324328"/>
      <w:r w:rsidRPr="00CC119B">
        <w:rPr>
          <w:rFonts w:ascii="仿宋_GB2312" w:eastAsia="仿宋_GB2312" w:hAnsi="黑体" w:cs="仿宋_GB2312" w:hint="eastAsia"/>
          <w:sz w:val="32"/>
          <w:szCs w:val="32"/>
        </w:rPr>
        <w:t xml:space="preserve"> 社会保障和就业(类）行政事业单位养老（款）机关</w:t>
      </w:r>
      <w:r w:rsidRPr="00CC119B">
        <w:rPr>
          <w:rFonts w:ascii="仿宋_GB2312" w:eastAsia="仿宋_GB2312" w:hAnsi="黑体" w:cs="仿宋_GB2312" w:hint="eastAsia"/>
          <w:sz w:val="32"/>
          <w:szCs w:val="32"/>
        </w:rPr>
        <w:lastRenderedPageBreak/>
        <w:t>事业单位职业年金缴费（项）支出</w:t>
      </w:r>
      <w:bookmarkEnd w:id="2"/>
      <w:r w:rsidRPr="00CC119B">
        <w:rPr>
          <w:rFonts w:ascii="仿宋_GB2312" w:eastAsia="仿宋_GB2312" w:hAnsi="黑体" w:cs="仿宋_GB2312"/>
          <w:sz w:val="32"/>
          <w:szCs w:val="32"/>
        </w:rPr>
        <w:t>116.98</w:t>
      </w:r>
      <w:r w:rsidRPr="00CC119B">
        <w:rPr>
          <w:rFonts w:ascii="仿宋_GB2312" w:eastAsia="仿宋_GB2312" w:hAnsi="黑体" w:cs="仿宋_GB2312" w:hint="eastAsia"/>
          <w:sz w:val="32"/>
          <w:szCs w:val="32"/>
        </w:rPr>
        <w:t>万元，比上年预算数减少</w:t>
      </w:r>
      <w:r w:rsidRPr="00CC119B">
        <w:rPr>
          <w:rFonts w:ascii="仿宋_GB2312" w:eastAsia="仿宋_GB2312" w:hAnsi="黑体" w:cs="仿宋_GB2312"/>
          <w:sz w:val="32"/>
          <w:szCs w:val="32"/>
        </w:rPr>
        <w:t>20.83</w:t>
      </w:r>
      <w:r w:rsidRPr="00CC119B">
        <w:rPr>
          <w:rFonts w:ascii="仿宋_GB2312" w:eastAsia="仿宋_GB2312" w:hAnsi="黑体" w:cs="仿宋_GB2312" w:hint="eastAsia"/>
          <w:sz w:val="32"/>
          <w:szCs w:val="32"/>
        </w:rPr>
        <w:t>万元，主要是上年调整津补贴增加了职业年金。</w:t>
      </w:r>
    </w:p>
    <w:p w:rsidR="003A1DF9" w:rsidRPr="00CC119B" w:rsidRDefault="00000000">
      <w:pPr>
        <w:ind w:firstLineChars="200" w:firstLine="640"/>
        <w:jc w:val="left"/>
        <w:rPr>
          <w:rFonts w:ascii="仿宋_GB2312" w:eastAsia="仿宋_GB2312" w:hAnsi="黑体" w:cs="仿宋_GB2312"/>
          <w:sz w:val="32"/>
          <w:szCs w:val="32"/>
        </w:rPr>
      </w:pPr>
      <w:r w:rsidRPr="00CC119B">
        <w:rPr>
          <w:rFonts w:ascii="仿宋_GB2312" w:eastAsia="仿宋_GB2312" w:hAnsi="黑体" w:cs="仿宋_GB2312" w:hint="eastAsia"/>
          <w:sz w:val="32"/>
          <w:szCs w:val="32"/>
        </w:rPr>
        <w:t>4.</w:t>
      </w:r>
      <w:bookmarkStart w:id="3" w:name="_Hlk175324371"/>
      <w:r w:rsidRPr="00CC119B">
        <w:rPr>
          <w:rFonts w:ascii="仿宋_GB2312" w:eastAsia="仿宋_GB2312" w:hAnsi="黑体" w:cs="仿宋_GB2312" w:hint="eastAsia"/>
          <w:sz w:val="32"/>
          <w:szCs w:val="32"/>
        </w:rPr>
        <w:t xml:space="preserve"> 卫生健康(类）行政事业单位医疗（款）事业单位医疗（项）支出</w:t>
      </w:r>
      <w:bookmarkEnd w:id="3"/>
      <w:r w:rsidRPr="00CC119B">
        <w:rPr>
          <w:rFonts w:ascii="仿宋_GB2312" w:eastAsia="仿宋_GB2312" w:hAnsi="黑体" w:cs="仿宋_GB2312" w:hint="eastAsia"/>
          <w:sz w:val="32"/>
          <w:szCs w:val="32"/>
        </w:rPr>
        <w:t>123.11万元，比上年预算数增加4.87万元，主要是</w:t>
      </w:r>
      <w:r w:rsidRPr="00CC119B">
        <w:rPr>
          <w:rFonts w:ascii="仿宋_GB2312" w:eastAsia="仿宋_GB2312" w:hAnsi="黑体" w:hint="eastAsia"/>
          <w:sz w:val="32"/>
          <w:szCs w:val="32"/>
        </w:rPr>
        <w:t>2023年公开招聘4人，安置退伍军人1人及教职工上年收入增加。</w:t>
      </w:r>
    </w:p>
    <w:p w:rsidR="003A1DF9" w:rsidRPr="00CC119B" w:rsidRDefault="00000000">
      <w:pPr>
        <w:ind w:firstLineChars="200" w:firstLine="640"/>
        <w:jc w:val="left"/>
        <w:rPr>
          <w:rFonts w:ascii="仿宋_GB2312" w:eastAsia="仿宋_GB2312" w:hAnsi="黑体" w:cs="仿宋_GB2312"/>
          <w:sz w:val="32"/>
          <w:szCs w:val="32"/>
        </w:rPr>
      </w:pPr>
      <w:r w:rsidRPr="00CC119B">
        <w:rPr>
          <w:rFonts w:ascii="仿宋_GB2312" w:eastAsia="仿宋_GB2312" w:hAnsi="黑体" w:cs="仿宋_GB2312" w:hint="eastAsia"/>
          <w:sz w:val="32"/>
          <w:szCs w:val="32"/>
        </w:rPr>
        <w:t>5.</w:t>
      </w:r>
      <w:bookmarkStart w:id="4" w:name="_Hlk175324426"/>
      <w:r w:rsidRPr="00CC119B">
        <w:rPr>
          <w:rFonts w:ascii="仿宋_GB2312" w:eastAsia="仿宋_GB2312" w:hAnsi="黑体" w:cs="仿宋_GB2312" w:hint="eastAsia"/>
          <w:sz w:val="32"/>
          <w:szCs w:val="32"/>
        </w:rPr>
        <w:t xml:space="preserve"> 住房保障(类）住房改革（款）住房公积金（项）</w:t>
      </w:r>
      <w:bookmarkEnd w:id="4"/>
      <w:r w:rsidRPr="00CC119B">
        <w:rPr>
          <w:rFonts w:ascii="仿宋_GB2312" w:eastAsia="仿宋_GB2312" w:hAnsi="黑体" w:cs="仿宋_GB2312" w:hint="eastAsia"/>
          <w:sz w:val="32"/>
          <w:szCs w:val="32"/>
        </w:rPr>
        <w:t>支出177.90万元，比上年预算数减少12.78万元，主要是上年调整津补贴增加了住房公积金。</w:t>
      </w:r>
    </w:p>
    <w:p w:rsidR="003A1DF9" w:rsidRPr="00CC119B" w:rsidRDefault="003A1DF9">
      <w:pPr>
        <w:ind w:firstLineChars="200" w:firstLine="640"/>
        <w:rPr>
          <w:rFonts w:ascii="仿宋_GB2312" w:eastAsia="仿宋_GB2312" w:hAnsi="黑体" w:cs="仿宋_GB2312"/>
          <w:sz w:val="32"/>
          <w:szCs w:val="32"/>
        </w:rPr>
      </w:pPr>
    </w:p>
    <w:p w:rsidR="003A1DF9" w:rsidRPr="00CC119B" w:rsidRDefault="00000000">
      <w:pPr>
        <w:ind w:firstLine="640"/>
        <w:rPr>
          <w:rFonts w:ascii="黑体" w:eastAsia="黑体" w:hAnsi="黑体" w:hint="eastAsia"/>
          <w:sz w:val="32"/>
          <w:szCs w:val="32"/>
        </w:rPr>
      </w:pPr>
      <w:r w:rsidRPr="00CC119B">
        <w:rPr>
          <w:rFonts w:ascii="黑体" w:eastAsia="黑体" w:hAnsi="黑体" w:hint="eastAsia"/>
          <w:sz w:val="32"/>
          <w:szCs w:val="32"/>
        </w:rPr>
        <w:t>三、关于海南省华侨商业学校单位2024年一般公共预算基本支出情况说明</w:t>
      </w:r>
    </w:p>
    <w:p w:rsidR="003A1DF9" w:rsidRPr="00CC119B" w:rsidRDefault="00000000">
      <w:pPr>
        <w:ind w:firstLineChars="200" w:firstLine="640"/>
        <w:rPr>
          <w:rFonts w:ascii="仿宋_GB2312" w:eastAsia="仿宋_GB2312" w:hAnsi="黑体"/>
          <w:sz w:val="32"/>
          <w:szCs w:val="32"/>
        </w:rPr>
      </w:pPr>
      <w:r w:rsidRPr="00CC119B">
        <w:rPr>
          <w:rFonts w:ascii="仿宋_GB2312" w:eastAsia="仿宋_GB2312" w:hAnsi="黑体" w:hint="eastAsia"/>
          <w:sz w:val="32"/>
          <w:szCs w:val="32"/>
        </w:rPr>
        <w:t>海南省华侨商业学校单位2024年一般公共预算基本支出为</w:t>
      </w:r>
      <w:r w:rsidRPr="00CC119B">
        <w:rPr>
          <w:rFonts w:ascii="仿宋_GB2312" w:eastAsia="仿宋_GB2312" w:hAnsi="黑体" w:cs="仿宋_GB2312" w:hint="eastAsia"/>
          <w:sz w:val="32"/>
          <w:szCs w:val="32"/>
        </w:rPr>
        <w:t>2426.96</w:t>
      </w:r>
      <w:r w:rsidRPr="00CC119B">
        <w:rPr>
          <w:rFonts w:ascii="仿宋_GB2312" w:eastAsia="仿宋_GB2312" w:hAnsi="黑体" w:hint="eastAsia"/>
          <w:sz w:val="32"/>
          <w:szCs w:val="32"/>
        </w:rPr>
        <w:t>万元，其中：</w:t>
      </w:r>
    </w:p>
    <w:p w:rsidR="003A1DF9" w:rsidRPr="00CC119B" w:rsidRDefault="00000000">
      <w:pPr>
        <w:ind w:firstLineChars="200" w:firstLine="640"/>
        <w:rPr>
          <w:rFonts w:ascii="仿宋_GB2312" w:eastAsia="仿宋_GB2312" w:hAnsi="黑体"/>
          <w:sz w:val="32"/>
          <w:szCs w:val="32"/>
        </w:rPr>
      </w:pPr>
      <w:r w:rsidRPr="00CC119B">
        <w:rPr>
          <w:rFonts w:ascii="仿宋_GB2312" w:eastAsia="仿宋_GB2312" w:hAnsi="黑体" w:hint="eastAsia"/>
          <w:sz w:val="32"/>
          <w:szCs w:val="32"/>
        </w:rPr>
        <w:t>人员经费</w:t>
      </w:r>
      <w:r w:rsidRPr="00CC119B">
        <w:rPr>
          <w:rFonts w:ascii="仿宋_GB2312" w:eastAsia="仿宋_GB2312" w:hAnsi="黑体" w:cs="仿宋_GB2312" w:hint="eastAsia"/>
          <w:sz w:val="32"/>
          <w:szCs w:val="32"/>
        </w:rPr>
        <w:t>1967.42</w:t>
      </w:r>
      <w:r w:rsidRPr="00CC119B">
        <w:rPr>
          <w:rFonts w:ascii="仿宋_GB2312" w:eastAsia="仿宋_GB2312" w:hAnsi="黑体" w:hint="eastAsia"/>
          <w:sz w:val="32"/>
          <w:szCs w:val="32"/>
        </w:rPr>
        <w:t>万元，主要包括：基本工资521.43万元、津贴补贴304.73万元、绩效工资409.59万元、机关事业单位基本养老保险缴费193.95万元、职业年金缴费96.98万元、职工基本医疗保险缴费93.11万元、住房公积金142.90万元、医疗费7.26万元、其他工资福利支出105万元等。</w:t>
      </w:r>
    </w:p>
    <w:p w:rsidR="003A1DF9" w:rsidRPr="00CC119B" w:rsidRDefault="00000000">
      <w:pPr>
        <w:ind w:firstLineChars="200" w:firstLine="640"/>
        <w:rPr>
          <w:rFonts w:ascii="仿宋_GB2312" w:eastAsia="仿宋_GB2312" w:hAnsi="黑体"/>
          <w:sz w:val="32"/>
          <w:szCs w:val="32"/>
        </w:rPr>
      </w:pPr>
      <w:r w:rsidRPr="00CC119B">
        <w:rPr>
          <w:rFonts w:ascii="仿宋_GB2312" w:eastAsia="仿宋_GB2312" w:hAnsi="黑体" w:hint="eastAsia"/>
          <w:sz w:val="32"/>
          <w:szCs w:val="32"/>
        </w:rPr>
        <w:t>公用经费</w:t>
      </w:r>
      <w:r w:rsidRPr="00CC119B">
        <w:rPr>
          <w:rFonts w:ascii="仿宋_GB2312" w:eastAsia="仿宋_GB2312" w:hAnsi="黑体" w:cs="仿宋_GB2312" w:hint="eastAsia"/>
          <w:sz w:val="32"/>
          <w:szCs w:val="32"/>
        </w:rPr>
        <w:t>459.54</w:t>
      </w:r>
      <w:r w:rsidRPr="00CC119B">
        <w:rPr>
          <w:rFonts w:ascii="仿宋_GB2312" w:eastAsia="仿宋_GB2312" w:hAnsi="黑体" w:hint="eastAsia"/>
          <w:sz w:val="32"/>
          <w:szCs w:val="32"/>
        </w:rPr>
        <w:t>万元，主要包括：办公费20万元、印刷费2万元、手续费0.2万元、电费50万元、邮电费12万元、物业管理费10万元、差旅费12万元、维修（护）费10</w:t>
      </w:r>
      <w:r w:rsidRPr="00CC119B">
        <w:rPr>
          <w:rFonts w:ascii="仿宋_GB2312" w:eastAsia="仿宋_GB2312" w:hAnsi="黑体" w:hint="eastAsia"/>
          <w:sz w:val="32"/>
          <w:szCs w:val="32"/>
        </w:rPr>
        <w:lastRenderedPageBreak/>
        <w:t>万元、租赁费8万元、培训费8万元、专用材料费8万元、劳务费129.44万元、工会经费23万元、其他商品和服务支出60.5万元、生活补助5.8万元、办公设备购置10万元等。</w:t>
      </w:r>
    </w:p>
    <w:p w:rsidR="003A1DF9" w:rsidRPr="00CC119B" w:rsidRDefault="00000000">
      <w:pPr>
        <w:ind w:firstLineChars="200" w:firstLine="640"/>
        <w:rPr>
          <w:rFonts w:ascii="黑体" w:eastAsia="黑体" w:hAnsi="黑体" w:cs="Times New Roman" w:hint="eastAsia"/>
          <w:sz w:val="32"/>
          <w:shd w:val="clear" w:color="auto" w:fill="FFFFFF"/>
        </w:rPr>
      </w:pPr>
      <w:r w:rsidRPr="00CC119B">
        <w:rPr>
          <w:rFonts w:ascii="黑体" w:eastAsia="黑体" w:hAnsi="黑体" w:cs="Times New Roman" w:hint="eastAsia"/>
          <w:sz w:val="32"/>
          <w:shd w:val="clear" w:color="auto" w:fill="FFFFFF"/>
        </w:rPr>
        <w:t>四、</w:t>
      </w:r>
      <w:r w:rsidRPr="00CC119B">
        <w:rPr>
          <w:rFonts w:ascii="黑体" w:eastAsia="黑体" w:hAnsi="黑体" w:cs="Times New Roman"/>
          <w:sz w:val="32"/>
          <w:shd w:val="clear" w:color="auto" w:fill="FFFFFF"/>
        </w:rPr>
        <w:t>海南省华侨商业学校</w:t>
      </w:r>
      <w:r w:rsidRPr="00CC119B">
        <w:rPr>
          <w:rFonts w:ascii="黑体" w:eastAsia="黑体" w:hAnsi="黑体" w:cs="Times New Roman" w:hint="eastAsia"/>
          <w:sz w:val="32"/>
          <w:shd w:val="clear" w:color="auto" w:fill="FFFFFF"/>
        </w:rPr>
        <w:t>单位</w:t>
      </w:r>
      <w:r w:rsidRPr="00CC119B">
        <w:rPr>
          <w:rFonts w:ascii="黑体" w:eastAsia="黑体" w:hAnsi="黑体" w:cs="Times New Roman"/>
          <w:sz w:val="32"/>
          <w:shd w:val="clear" w:color="auto" w:fill="FFFFFF"/>
        </w:rPr>
        <w:t>2024年“三公”经费预算情况</w:t>
      </w:r>
      <w:r w:rsidRPr="00CC119B">
        <w:rPr>
          <w:rFonts w:ascii="黑体" w:eastAsia="黑体" w:hAnsi="黑体" w:cs="Times New Roman" w:hint="eastAsia"/>
          <w:sz w:val="32"/>
          <w:shd w:val="clear" w:color="auto" w:fill="FFFFFF"/>
        </w:rPr>
        <w:t>说明</w:t>
      </w:r>
    </w:p>
    <w:p w:rsidR="003A1DF9" w:rsidRPr="00CC119B" w:rsidRDefault="00000000">
      <w:pPr>
        <w:ind w:firstLineChars="200" w:firstLine="640"/>
        <w:rPr>
          <w:rFonts w:ascii="仿宋_GB2312" w:eastAsia="仿宋_GB2312" w:hAnsi="黑体" w:cs="Times New Roman"/>
          <w:sz w:val="32"/>
          <w:szCs w:val="32"/>
        </w:rPr>
      </w:pPr>
      <w:r w:rsidRPr="00CC119B">
        <w:rPr>
          <w:rFonts w:ascii="仿宋_GB2312" w:eastAsia="仿宋_GB2312" w:hAnsi="黑体" w:hint="eastAsia"/>
          <w:sz w:val="32"/>
          <w:szCs w:val="32"/>
        </w:rPr>
        <w:t>（一）海南省华侨商业学校单位2024年一般公共预算“三公”经费预算数为</w:t>
      </w:r>
      <w:r w:rsidRPr="00CC119B">
        <w:rPr>
          <w:rFonts w:ascii="仿宋_GB2312" w:eastAsia="仿宋_GB2312" w:hAnsi="黑体" w:cs="仿宋_GB2312" w:hint="eastAsia"/>
          <w:sz w:val="32"/>
          <w:szCs w:val="32"/>
        </w:rPr>
        <w:t>13.60</w:t>
      </w:r>
      <w:r w:rsidRPr="00CC119B">
        <w:rPr>
          <w:rFonts w:ascii="仿宋_GB2312" w:eastAsia="仿宋_GB2312" w:hAnsi="黑体" w:hint="eastAsia"/>
          <w:sz w:val="32"/>
          <w:szCs w:val="32"/>
        </w:rPr>
        <w:t>万元，其中：</w:t>
      </w:r>
    </w:p>
    <w:p w:rsidR="003A1DF9" w:rsidRPr="00CC119B" w:rsidRDefault="00000000">
      <w:pPr>
        <w:ind w:firstLine="630"/>
        <w:rPr>
          <w:rFonts w:ascii="Times New Roman" w:eastAsia="仿宋_GB2312" w:hAnsi="Times New Roman" w:cs="Times New Roman"/>
          <w:sz w:val="32"/>
          <w:shd w:val="clear" w:color="auto" w:fill="FFFFFF"/>
        </w:rPr>
      </w:pPr>
      <w:r w:rsidRPr="00CC119B">
        <w:rPr>
          <w:rFonts w:ascii="Times New Roman" w:eastAsia="仿宋_GB2312" w:hAnsi="Times New Roman" w:cs="Times New Roman"/>
          <w:sz w:val="32"/>
          <w:shd w:val="clear" w:color="auto" w:fill="FFFFFF"/>
        </w:rPr>
        <w:t>因公出国（境）经费</w:t>
      </w:r>
      <w:r w:rsidRPr="00CC119B">
        <w:rPr>
          <w:rFonts w:ascii="仿宋_GB2312" w:eastAsia="仿宋_GB2312" w:hAnsi="黑体" w:cs="仿宋_GB2312" w:hint="eastAsia"/>
          <w:sz w:val="32"/>
          <w:szCs w:val="32"/>
        </w:rPr>
        <w:t>8</w:t>
      </w:r>
      <w:r w:rsidRPr="00CC119B">
        <w:rPr>
          <w:rFonts w:ascii="仿宋_GB2312" w:eastAsia="仿宋_GB2312" w:hAnsi="黑体" w:hint="eastAsia"/>
          <w:sz w:val="32"/>
          <w:szCs w:val="32"/>
        </w:rPr>
        <w:t>万元</w:t>
      </w:r>
      <w:r w:rsidRPr="00CC119B">
        <w:rPr>
          <w:rFonts w:ascii="Times New Roman" w:eastAsia="仿宋_GB2312" w:hAnsi="Times New Roman" w:cs="Times New Roman"/>
          <w:sz w:val="32"/>
          <w:shd w:val="clear" w:color="auto" w:fill="FFFFFF"/>
        </w:rPr>
        <w:t>，与</w:t>
      </w:r>
      <w:r w:rsidRPr="00CC119B">
        <w:rPr>
          <w:rFonts w:ascii="Times New Roman" w:eastAsia="仿宋_GB2312" w:hAnsi="Times New Roman" w:cs="Times New Roman" w:hint="eastAsia"/>
          <w:sz w:val="32"/>
          <w:shd w:val="clear" w:color="auto" w:fill="FFFFFF"/>
        </w:rPr>
        <w:t>上</w:t>
      </w:r>
      <w:r w:rsidRPr="00CC119B">
        <w:rPr>
          <w:rFonts w:ascii="Times New Roman" w:eastAsia="仿宋_GB2312" w:hAnsi="Times New Roman" w:cs="Times New Roman"/>
          <w:sz w:val="32"/>
          <w:shd w:val="clear" w:color="auto" w:fill="FFFFFF"/>
        </w:rPr>
        <w:t>年预算持平</w:t>
      </w:r>
      <w:r w:rsidRPr="00CC119B">
        <w:rPr>
          <w:rFonts w:ascii="Times New Roman" w:eastAsia="仿宋_GB2312" w:hAnsi="Times New Roman" w:cs="Times New Roman" w:hint="eastAsia"/>
          <w:sz w:val="32"/>
          <w:shd w:val="clear" w:color="auto" w:fill="FFFFFF"/>
        </w:rPr>
        <w:t>。</w:t>
      </w:r>
      <w:r w:rsidRPr="00CC119B">
        <w:rPr>
          <w:rFonts w:ascii="Times New Roman" w:eastAsia="仿宋_GB2312" w:hAnsi="Times New Roman" w:cs="Times New Roman"/>
          <w:sz w:val="32"/>
          <w:shd w:val="clear" w:color="auto" w:fill="FFFFFF"/>
        </w:rPr>
        <w:t>根据</w:t>
      </w:r>
      <w:r w:rsidRPr="00CC119B">
        <w:rPr>
          <w:rFonts w:ascii="Times New Roman" w:eastAsia="仿宋_GB2312" w:hAnsi="Times New Roman" w:cs="Times New Roman" w:hint="eastAsia"/>
          <w:sz w:val="32"/>
          <w:shd w:val="clear" w:color="auto" w:fill="FFFFFF"/>
        </w:rPr>
        <w:t>上级</w:t>
      </w:r>
      <w:r w:rsidRPr="00CC119B">
        <w:rPr>
          <w:rFonts w:ascii="Times New Roman" w:eastAsia="仿宋_GB2312" w:hAnsi="Times New Roman" w:cs="Times New Roman"/>
          <w:sz w:val="32"/>
          <w:shd w:val="clear" w:color="auto" w:fill="FFFFFF"/>
        </w:rPr>
        <w:t>部门安排的</w:t>
      </w:r>
      <w:r w:rsidRPr="00CC119B">
        <w:rPr>
          <w:rFonts w:ascii="仿宋_GB2312" w:eastAsia="仿宋_GB2312" w:hAnsi="黑体" w:cs="仿宋_GB2312" w:hint="eastAsia"/>
          <w:sz w:val="32"/>
          <w:szCs w:val="32"/>
        </w:rPr>
        <w:t>2024</w:t>
      </w:r>
      <w:r w:rsidRPr="00CC119B">
        <w:rPr>
          <w:rFonts w:ascii="Times New Roman" w:eastAsia="仿宋_GB2312" w:hAnsi="Times New Roman" w:cs="Times New Roman"/>
          <w:sz w:val="32"/>
          <w:shd w:val="clear" w:color="auto" w:fill="FFFFFF"/>
        </w:rPr>
        <w:t>年出国计划，拟安排出国（境）</w:t>
      </w:r>
      <w:r w:rsidRPr="00CC119B">
        <w:rPr>
          <w:rFonts w:ascii="Times New Roman" w:eastAsia="仿宋_GB2312" w:hAnsi="Times New Roman" w:cs="Times New Roman" w:hint="eastAsia"/>
          <w:sz w:val="32"/>
          <w:shd w:val="clear" w:color="auto" w:fill="FFFFFF"/>
        </w:rPr>
        <w:t>团（</w:t>
      </w:r>
      <w:r w:rsidRPr="00CC119B">
        <w:rPr>
          <w:rFonts w:ascii="Times New Roman" w:eastAsia="仿宋_GB2312" w:hAnsi="Times New Roman" w:cs="Times New Roman"/>
          <w:sz w:val="32"/>
          <w:shd w:val="clear" w:color="auto" w:fill="FFFFFF"/>
        </w:rPr>
        <w:t>组</w:t>
      </w:r>
      <w:r w:rsidRPr="00CC119B">
        <w:rPr>
          <w:rFonts w:ascii="Times New Roman" w:eastAsia="仿宋_GB2312" w:hAnsi="Times New Roman" w:cs="Times New Roman" w:hint="eastAsia"/>
          <w:sz w:val="32"/>
          <w:shd w:val="clear" w:color="auto" w:fill="FFFFFF"/>
        </w:rPr>
        <w:t>）</w:t>
      </w:r>
      <w:r w:rsidRPr="00CC119B">
        <w:rPr>
          <w:rFonts w:ascii="仿宋_GB2312" w:eastAsia="仿宋_GB2312" w:hAnsi="黑体" w:cs="仿宋_GB2312" w:hint="eastAsia"/>
          <w:sz w:val="32"/>
          <w:szCs w:val="32"/>
        </w:rPr>
        <w:t>1</w:t>
      </w:r>
      <w:r w:rsidRPr="00CC119B">
        <w:rPr>
          <w:rFonts w:ascii="Times New Roman" w:eastAsia="仿宋_GB2312" w:hAnsi="Times New Roman" w:cs="Times New Roman"/>
          <w:sz w:val="32"/>
          <w:shd w:val="clear" w:color="auto" w:fill="FFFFFF"/>
        </w:rPr>
        <w:t>次，出国（境）</w:t>
      </w:r>
      <w:r w:rsidRPr="00CC119B">
        <w:rPr>
          <w:rFonts w:ascii="仿宋_GB2312" w:eastAsia="仿宋_GB2312" w:hAnsi="黑体" w:cs="仿宋_GB2312" w:hint="eastAsia"/>
          <w:sz w:val="32"/>
          <w:szCs w:val="32"/>
        </w:rPr>
        <w:t>1</w:t>
      </w:r>
      <w:r w:rsidRPr="00CC119B">
        <w:rPr>
          <w:rFonts w:ascii="Times New Roman" w:eastAsia="仿宋_GB2312" w:hAnsi="Times New Roman" w:cs="Times New Roman"/>
          <w:sz w:val="32"/>
          <w:shd w:val="clear" w:color="auto" w:fill="FFFFFF"/>
        </w:rPr>
        <w:t>人</w:t>
      </w:r>
      <w:r w:rsidRPr="00CC119B">
        <w:rPr>
          <w:rFonts w:ascii="Times New Roman" w:eastAsia="仿宋_GB2312" w:hAnsi="Times New Roman" w:cs="Times New Roman" w:hint="eastAsia"/>
          <w:sz w:val="32"/>
          <w:shd w:val="clear" w:color="auto" w:fill="FFFFFF"/>
        </w:rPr>
        <w:t>。</w:t>
      </w:r>
      <w:r w:rsidRPr="00CC119B">
        <w:rPr>
          <w:rFonts w:ascii="Times New Roman" w:eastAsia="仿宋_GB2312" w:hAnsi="Times New Roman" w:cs="Times New Roman"/>
          <w:sz w:val="32"/>
          <w:shd w:val="clear" w:color="auto" w:fill="FFFFFF"/>
        </w:rPr>
        <w:t>出国（境）团组主要包括：</w:t>
      </w:r>
      <w:r w:rsidRPr="00CC119B">
        <w:rPr>
          <w:rFonts w:ascii="Times New Roman" w:eastAsia="仿宋_GB2312" w:hAnsi="Times New Roman" w:cs="Times New Roman"/>
          <w:sz w:val="32"/>
          <w:shd w:val="clear" w:color="auto" w:fill="FFFFFF"/>
        </w:rPr>
        <w:t>1.</w:t>
      </w:r>
      <w:r w:rsidRPr="00CC119B">
        <w:rPr>
          <w:rFonts w:ascii="Times New Roman" w:eastAsia="仿宋_GB2312" w:hAnsi="Times New Roman" w:cs="Times New Roman"/>
          <w:sz w:val="32"/>
          <w:shd w:val="clear" w:color="auto" w:fill="FFFFFF"/>
        </w:rPr>
        <w:t>侨务工作联络考察团组</w:t>
      </w:r>
      <w:r w:rsidRPr="00CC119B">
        <w:rPr>
          <w:rFonts w:ascii="Times New Roman" w:eastAsia="仿宋_GB2312" w:hAnsi="Times New Roman" w:cs="Times New Roman" w:hint="eastAsia"/>
          <w:sz w:val="32"/>
          <w:shd w:val="clear" w:color="auto" w:fill="FFFFFF"/>
        </w:rPr>
        <w:t>，</w:t>
      </w:r>
      <w:r w:rsidRPr="00CC119B">
        <w:rPr>
          <w:rFonts w:ascii="Times New Roman" w:eastAsia="仿宋_GB2312" w:hAnsi="Times New Roman" w:cs="Times New Roman"/>
          <w:sz w:val="32"/>
          <w:shd w:val="clear" w:color="auto" w:fill="FFFFFF"/>
        </w:rPr>
        <w:t>目的地为：东南亚，人数为</w:t>
      </w:r>
      <w:r w:rsidRPr="00CC119B">
        <w:rPr>
          <w:rFonts w:ascii="Times New Roman" w:eastAsia="仿宋_GB2312" w:hAnsi="Times New Roman" w:cs="Times New Roman"/>
          <w:sz w:val="32"/>
          <w:shd w:val="clear" w:color="auto" w:fill="FFFFFF"/>
        </w:rPr>
        <w:t>1</w:t>
      </w:r>
      <w:r w:rsidRPr="00CC119B">
        <w:rPr>
          <w:rFonts w:ascii="Times New Roman" w:eastAsia="仿宋_GB2312" w:hAnsi="Times New Roman" w:cs="Times New Roman"/>
          <w:sz w:val="32"/>
          <w:shd w:val="clear" w:color="auto" w:fill="FFFFFF"/>
        </w:rPr>
        <w:t>人，天数为：</w:t>
      </w:r>
      <w:r w:rsidRPr="00CC119B">
        <w:rPr>
          <w:rFonts w:ascii="Times New Roman" w:eastAsia="仿宋_GB2312" w:hAnsi="Times New Roman" w:cs="Times New Roman"/>
          <w:sz w:val="32"/>
          <w:shd w:val="clear" w:color="auto" w:fill="FFFFFF"/>
        </w:rPr>
        <w:t>15</w:t>
      </w:r>
      <w:r w:rsidRPr="00CC119B">
        <w:rPr>
          <w:rFonts w:ascii="Times New Roman" w:eastAsia="仿宋_GB2312" w:hAnsi="Times New Roman" w:cs="Times New Roman"/>
          <w:sz w:val="32"/>
          <w:shd w:val="clear" w:color="auto" w:fill="FFFFFF"/>
        </w:rPr>
        <w:t>天，</w:t>
      </w:r>
      <w:r w:rsidRPr="00CC119B">
        <w:rPr>
          <w:rFonts w:ascii="Times New Roman" w:eastAsia="仿宋_GB2312" w:hAnsi="Times New Roman" w:cs="Times New Roman"/>
          <w:sz w:val="32"/>
        </w:rPr>
        <w:t>主要任务为</w:t>
      </w:r>
      <w:r w:rsidRPr="00CC119B">
        <w:rPr>
          <w:rFonts w:ascii="Times New Roman" w:eastAsia="仿宋_GB2312" w:hAnsi="Times New Roman" w:cs="Times New Roman" w:hint="eastAsia"/>
          <w:sz w:val="32"/>
        </w:rPr>
        <w:t>公务考察。</w:t>
      </w:r>
      <w:r w:rsidRPr="00CC119B">
        <w:rPr>
          <w:rFonts w:ascii="Times New Roman" w:eastAsia="仿宋_GB2312" w:hAnsi="Times New Roman" w:cs="Times New Roman"/>
          <w:sz w:val="32"/>
        </w:rPr>
        <w:t>公务用车购置及运行费</w:t>
      </w:r>
      <w:r w:rsidRPr="00CC119B">
        <w:rPr>
          <w:rFonts w:ascii="仿宋_GB2312" w:eastAsia="仿宋_GB2312" w:hAnsi="黑体" w:cs="仿宋_GB2312" w:hint="eastAsia"/>
          <w:sz w:val="32"/>
          <w:szCs w:val="32"/>
        </w:rPr>
        <w:t>3.8</w:t>
      </w:r>
      <w:r w:rsidRPr="00CC119B">
        <w:rPr>
          <w:rFonts w:ascii="仿宋_GB2312" w:eastAsia="仿宋_GB2312" w:hAnsi="黑体" w:hint="eastAsia"/>
          <w:sz w:val="32"/>
          <w:szCs w:val="32"/>
        </w:rPr>
        <w:t>万元（其中，</w:t>
      </w:r>
      <w:r w:rsidRPr="00CC119B">
        <w:rPr>
          <w:rFonts w:ascii="Times New Roman" w:eastAsia="仿宋_GB2312" w:hAnsi="Times New Roman" w:cs="Times New Roman"/>
          <w:sz w:val="32"/>
          <w:shd w:val="clear" w:color="auto" w:fill="FFFFFF"/>
        </w:rPr>
        <w:t>公务用车购置</w:t>
      </w:r>
      <w:r w:rsidRPr="00CC119B">
        <w:rPr>
          <w:rFonts w:ascii="Times New Roman" w:eastAsia="仿宋_GB2312" w:hAnsi="Times New Roman" w:cs="Times New Roman" w:hint="eastAsia"/>
          <w:sz w:val="32"/>
          <w:shd w:val="clear" w:color="auto" w:fill="FFFFFF"/>
        </w:rPr>
        <w:t>费</w:t>
      </w:r>
      <w:r w:rsidRPr="00CC119B">
        <w:rPr>
          <w:rFonts w:ascii="仿宋_GB2312" w:eastAsia="仿宋_GB2312" w:hAnsi="黑体" w:cs="仿宋_GB2312" w:hint="eastAsia"/>
          <w:sz w:val="32"/>
          <w:szCs w:val="32"/>
        </w:rPr>
        <w:t>0</w:t>
      </w:r>
      <w:r w:rsidRPr="00CC119B">
        <w:rPr>
          <w:rFonts w:ascii="仿宋_GB2312" w:eastAsia="仿宋_GB2312" w:hAnsi="黑体" w:hint="eastAsia"/>
          <w:sz w:val="32"/>
          <w:szCs w:val="32"/>
        </w:rPr>
        <w:t>万元</w:t>
      </w:r>
      <w:r w:rsidRPr="00CC119B">
        <w:rPr>
          <w:rFonts w:ascii="Times New Roman" w:eastAsia="仿宋_GB2312" w:hAnsi="Times New Roman" w:cs="Times New Roman" w:hint="eastAsia"/>
          <w:sz w:val="32"/>
          <w:shd w:val="clear" w:color="auto" w:fill="FFFFFF"/>
        </w:rPr>
        <w:t>，公务用车</w:t>
      </w:r>
      <w:r w:rsidRPr="00CC119B">
        <w:rPr>
          <w:rFonts w:ascii="Times New Roman" w:eastAsia="仿宋_GB2312" w:hAnsi="Times New Roman" w:cs="Times New Roman"/>
          <w:sz w:val="32"/>
          <w:shd w:val="clear" w:color="auto" w:fill="FFFFFF"/>
        </w:rPr>
        <w:t>运行费</w:t>
      </w:r>
      <w:r w:rsidRPr="00CC119B">
        <w:rPr>
          <w:rFonts w:ascii="仿宋_GB2312" w:eastAsia="仿宋_GB2312" w:hAnsi="黑体" w:cs="仿宋_GB2312" w:hint="eastAsia"/>
          <w:sz w:val="32"/>
          <w:szCs w:val="32"/>
        </w:rPr>
        <w:t>3.8</w:t>
      </w:r>
      <w:r w:rsidRPr="00CC119B">
        <w:rPr>
          <w:rFonts w:ascii="仿宋_GB2312" w:eastAsia="仿宋_GB2312" w:hAnsi="黑体" w:hint="eastAsia"/>
          <w:sz w:val="32"/>
          <w:szCs w:val="32"/>
        </w:rPr>
        <w:t>万元）</w:t>
      </w:r>
      <w:r w:rsidRPr="00CC119B">
        <w:rPr>
          <w:rFonts w:ascii="Times New Roman" w:eastAsia="仿宋_GB2312" w:hAnsi="Times New Roman" w:cs="Times New Roman"/>
          <w:sz w:val="32"/>
          <w:shd w:val="clear" w:color="auto" w:fill="FFFFFF"/>
        </w:rPr>
        <w:t>，较</w:t>
      </w:r>
      <w:r w:rsidRPr="00CC119B">
        <w:rPr>
          <w:rFonts w:ascii="Times New Roman" w:eastAsia="仿宋_GB2312" w:hAnsi="Times New Roman" w:cs="Times New Roman" w:hint="eastAsia"/>
          <w:sz w:val="32"/>
          <w:shd w:val="clear" w:color="auto" w:fill="FFFFFF"/>
        </w:rPr>
        <w:t>上</w:t>
      </w:r>
      <w:r w:rsidRPr="00CC119B">
        <w:rPr>
          <w:rFonts w:ascii="Times New Roman" w:eastAsia="仿宋_GB2312" w:hAnsi="Times New Roman" w:cs="Times New Roman"/>
          <w:sz w:val="32"/>
          <w:shd w:val="clear" w:color="auto" w:fill="FFFFFF"/>
        </w:rPr>
        <w:t>年预算下降</w:t>
      </w:r>
      <w:r w:rsidRPr="00CC119B">
        <w:rPr>
          <w:rFonts w:ascii="仿宋_GB2312" w:eastAsia="仿宋_GB2312" w:hAnsi="黑体" w:cs="仿宋_GB2312" w:hint="eastAsia"/>
          <w:sz w:val="32"/>
          <w:szCs w:val="32"/>
        </w:rPr>
        <w:t>5</w:t>
      </w:r>
      <w:r w:rsidRPr="00CC119B">
        <w:rPr>
          <w:rFonts w:ascii="Times New Roman" w:eastAsia="仿宋_GB2312" w:hAnsi="Times New Roman" w:cs="Times New Roman"/>
          <w:sz w:val="32"/>
          <w:shd w:val="clear" w:color="auto" w:fill="FFFFFF"/>
        </w:rPr>
        <w:t>%</w:t>
      </w:r>
      <w:r w:rsidRPr="00CC119B">
        <w:rPr>
          <w:rFonts w:ascii="Times New Roman" w:eastAsia="仿宋_GB2312" w:hAnsi="Times New Roman" w:cs="Times New Roman" w:hint="eastAsia"/>
          <w:sz w:val="32"/>
          <w:shd w:val="clear" w:color="auto" w:fill="FFFFFF"/>
        </w:rPr>
        <w:t>，</w:t>
      </w:r>
      <w:r w:rsidRPr="00CC119B">
        <w:rPr>
          <w:rFonts w:ascii="Times New Roman" w:eastAsia="仿宋_GB2312" w:hAnsi="Times New Roman" w:cs="Times New Roman"/>
          <w:sz w:val="32"/>
        </w:rPr>
        <w:t>下降的</w:t>
      </w:r>
      <w:r w:rsidRPr="00CC119B">
        <w:rPr>
          <w:rFonts w:ascii="Times New Roman" w:eastAsia="仿宋_GB2312" w:hAnsi="Times New Roman" w:cs="Times New Roman"/>
          <w:sz w:val="32"/>
          <w:shd w:val="clear" w:color="auto" w:fill="FFFFFF"/>
        </w:rPr>
        <w:t>主要原因包括：</w:t>
      </w:r>
      <w:r w:rsidRPr="00CC119B">
        <w:rPr>
          <w:rFonts w:ascii="Times New Roman" w:eastAsia="仿宋_GB2312" w:hAnsi="Times New Roman" w:cs="Times New Roman" w:hint="eastAsia"/>
          <w:sz w:val="32"/>
          <w:shd w:val="clear" w:color="auto" w:fill="FFFFFF"/>
        </w:rPr>
        <w:t>有一辆公务用车接近报废，不能正常运行；公务车保有量</w:t>
      </w:r>
      <w:r w:rsidRPr="00CC119B">
        <w:rPr>
          <w:rFonts w:ascii="仿宋_GB2312" w:eastAsia="仿宋_GB2312" w:hAnsi="黑体" w:cs="仿宋_GB2312" w:hint="eastAsia"/>
          <w:sz w:val="32"/>
          <w:szCs w:val="32"/>
        </w:rPr>
        <w:t>2辆，计划购置0辆</w:t>
      </w:r>
      <w:r w:rsidRPr="00CC119B">
        <w:rPr>
          <w:rFonts w:ascii="Times New Roman" w:eastAsia="仿宋_GB2312" w:hAnsi="Times New Roman" w:cs="Times New Roman" w:hint="eastAsia"/>
          <w:sz w:val="32"/>
          <w:shd w:val="clear" w:color="auto" w:fill="FFFFFF"/>
        </w:rPr>
        <w:t>。</w:t>
      </w:r>
      <w:r w:rsidRPr="00CC119B">
        <w:rPr>
          <w:rFonts w:ascii="仿宋_GB2312" w:eastAsia="仿宋_GB2312" w:hAnsi="黑体" w:cs="Times New Roman"/>
          <w:sz w:val="32"/>
          <w:szCs w:val="32"/>
        </w:rPr>
        <w:t>公务接待费</w:t>
      </w:r>
      <w:r w:rsidRPr="00CC119B">
        <w:rPr>
          <w:rFonts w:ascii="仿宋_GB2312" w:eastAsia="仿宋_GB2312" w:hAnsi="黑体" w:cs="仿宋_GB2312" w:hint="eastAsia"/>
          <w:sz w:val="32"/>
          <w:szCs w:val="32"/>
        </w:rPr>
        <w:t>1.8</w:t>
      </w:r>
      <w:r w:rsidRPr="00CC119B">
        <w:rPr>
          <w:rFonts w:ascii="Times New Roman" w:eastAsia="仿宋_GB2312" w:hAnsi="Times New Roman" w:cs="Times New Roman"/>
          <w:sz w:val="32"/>
          <w:shd w:val="clear" w:color="auto" w:fill="FFFFFF"/>
        </w:rPr>
        <w:t>万元，与</w:t>
      </w:r>
      <w:r w:rsidRPr="00CC119B">
        <w:rPr>
          <w:rFonts w:ascii="Times New Roman" w:eastAsia="仿宋_GB2312" w:hAnsi="Times New Roman" w:cs="Times New Roman" w:hint="eastAsia"/>
          <w:sz w:val="32"/>
          <w:shd w:val="clear" w:color="auto" w:fill="FFFFFF"/>
        </w:rPr>
        <w:t>上</w:t>
      </w:r>
      <w:r w:rsidRPr="00CC119B">
        <w:rPr>
          <w:rFonts w:ascii="Times New Roman" w:eastAsia="仿宋_GB2312" w:hAnsi="Times New Roman" w:cs="Times New Roman"/>
          <w:sz w:val="32"/>
          <w:shd w:val="clear" w:color="auto" w:fill="FFFFFF"/>
        </w:rPr>
        <w:t>年预算持平</w:t>
      </w:r>
      <w:r w:rsidRPr="00CC119B">
        <w:rPr>
          <w:rFonts w:ascii="Times New Roman" w:eastAsia="仿宋_GB2312" w:hAnsi="Times New Roman" w:cs="Times New Roman" w:hint="eastAsia"/>
          <w:sz w:val="32"/>
          <w:shd w:val="clear" w:color="auto" w:fill="FFFFFF"/>
        </w:rPr>
        <w:t>，计划接待</w:t>
      </w:r>
      <w:r w:rsidRPr="00CC119B">
        <w:rPr>
          <w:rFonts w:ascii="仿宋_GB2312" w:eastAsia="仿宋_GB2312" w:hAnsi="黑体" w:cs="仿宋_GB2312" w:hint="eastAsia"/>
          <w:sz w:val="32"/>
          <w:szCs w:val="32"/>
        </w:rPr>
        <w:t>6批约50人</w:t>
      </w:r>
      <w:r w:rsidRPr="00CC119B">
        <w:rPr>
          <w:rFonts w:ascii="Times New Roman" w:eastAsia="仿宋_GB2312" w:hAnsi="Times New Roman" w:cs="Times New Roman" w:hint="eastAsia"/>
          <w:sz w:val="32"/>
          <w:shd w:val="clear" w:color="auto" w:fill="FFFFFF"/>
        </w:rPr>
        <w:t>。</w:t>
      </w:r>
    </w:p>
    <w:p w:rsidR="003A1DF9" w:rsidRPr="00CC119B" w:rsidRDefault="00000000">
      <w:pPr>
        <w:ind w:firstLineChars="200" w:firstLine="640"/>
        <w:rPr>
          <w:rFonts w:ascii="仿宋_GB2312" w:eastAsia="仿宋_GB2312" w:hAnsi="黑体" w:cs="Times New Roman"/>
          <w:sz w:val="32"/>
          <w:szCs w:val="32"/>
        </w:rPr>
      </w:pPr>
      <w:r w:rsidRPr="00CC119B">
        <w:rPr>
          <w:rFonts w:ascii="仿宋_GB2312" w:eastAsia="仿宋_GB2312" w:hAnsi="黑体" w:hint="eastAsia"/>
          <w:sz w:val="32"/>
          <w:szCs w:val="32"/>
        </w:rPr>
        <w:t>（二）海南省华侨商业学校单位2024年政府性基金预算“三公”经费预算数为</w:t>
      </w:r>
      <w:r w:rsidRPr="00CC119B">
        <w:rPr>
          <w:rFonts w:ascii="仿宋_GB2312" w:eastAsia="仿宋_GB2312" w:hAnsi="黑体" w:cs="仿宋_GB2312" w:hint="eastAsia"/>
          <w:sz w:val="32"/>
          <w:szCs w:val="32"/>
        </w:rPr>
        <w:t>0</w:t>
      </w:r>
      <w:r w:rsidRPr="00CC119B">
        <w:rPr>
          <w:rFonts w:ascii="仿宋_GB2312" w:eastAsia="仿宋_GB2312" w:hAnsi="黑体" w:hint="eastAsia"/>
          <w:sz w:val="32"/>
          <w:szCs w:val="32"/>
        </w:rPr>
        <w:t>万元，其中：</w:t>
      </w:r>
    </w:p>
    <w:p w:rsidR="003A1DF9" w:rsidRPr="00CC119B" w:rsidRDefault="00000000">
      <w:pPr>
        <w:rPr>
          <w:rFonts w:ascii="Times New Roman" w:eastAsia="仿宋_GB2312" w:hAnsi="Times New Roman" w:cs="Times New Roman"/>
          <w:sz w:val="32"/>
          <w:shd w:val="clear" w:color="auto" w:fill="FFFFFF"/>
        </w:rPr>
      </w:pPr>
      <w:r w:rsidRPr="00CC119B">
        <w:rPr>
          <w:rFonts w:ascii="Times New Roman" w:eastAsia="仿宋_GB2312" w:hAnsi="Times New Roman" w:cs="Times New Roman"/>
          <w:sz w:val="32"/>
          <w:shd w:val="clear" w:color="auto" w:fill="FFFFFF"/>
        </w:rPr>
        <w:t xml:space="preserve">    </w:t>
      </w:r>
      <w:r w:rsidRPr="00CC119B">
        <w:rPr>
          <w:rFonts w:ascii="Times New Roman" w:eastAsia="仿宋_GB2312" w:hAnsi="Times New Roman" w:cs="Times New Roman"/>
          <w:sz w:val="32"/>
          <w:shd w:val="clear" w:color="auto" w:fill="FFFFFF"/>
        </w:rPr>
        <w:t>因公出国（境）经费</w:t>
      </w:r>
      <w:r w:rsidRPr="00CC119B">
        <w:rPr>
          <w:rFonts w:ascii="仿宋_GB2312" w:eastAsia="仿宋_GB2312" w:hAnsi="黑体" w:cs="仿宋_GB2312" w:hint="eastAsia"/>
          <w:sz w:val="32"/>
          <w:szCs w:val="32"/>
        </w:rPr>
        <w:t>0</w:t>
      </w:r>
      <w:r w:rsidRPr="00CC119B">
        <w:rPr>
          <w:rFonts w:ascii="仿宋_GB2312" w:eastAsia="仿宋_GB2312" w:hAnsi="黑体" w:hint="eastAsia"/>
          <w:sz w:val="32"/>
          <w:szCs w:val="32"/>
        </w:rPr>
        <w:t>万元</w:t>
      </w:r>
      <w:r w:rsidRPr="00CC119B">
        <w:rPr>
          <w:rFonts w:ascii="Times New Roman" w:eastAsia="仿宋_GB2312" w:hAnsi="Times New Roman" w:cs="Times New Roman"/>
          <w:sz w:val="32"/>
          <w:shd w:val="clear" w:color="auto" w:fill="FFFFFF"/>
        </w:rPr>
        <w:t>，与</w:t>
      </w:r>
      <w:r w:rsidRPr="00CC119B">
        <w:rPr>
          <w:rFonts w:ascii="Times New Roman" w:eastAsia="仿宋_GB2312" w:hAnsi="Times New Roman" w:cs="Times New Roman" w:hint="eastAsia"/>
          <w:sz w:val="32"/>
          <w:shd w:val="clear" w:color="auto" w:fill="FFFFFF"/>
        </w:rPr>
        <w:t>上</w:t>
      </w:r>
      <w:r w:rsidRPr="00CC119B">
        <w:rPr>
          <w:rFonts w:ascii="Times New Roman" w:eastAsia="仿宋_GB2312" w:hAnsi="Times New Roman" w:cs="Times New Roman"/>
          <w:sz w:val="32"/>
          <w:shd w:val="clear" w:color="auto" w:fill="FFFFFF"/>
        </w:rPr>
        <w:t>年预算持平</w:t>
      </w:r>
      <w:r w:rsidRPr="00CC119B">
        <w:rPr>
          <w:rFonts w:ascii="Times New Roman" w:eastAsia="仿宋_GB2312" w:hAnsi="Times New Roman" w:cs="Times New Roman" w:hint="eastAsia"/>
          <w:sz w:val="32"/>
          <w:shd w:val="clear" w:color="auto" w:fill="FFFFFF"/>
        </w:rPr>
        <w:t>。</w:t>
      </w:r>
      <w:r w:rsidRPr="00CC119B">
        <w:rPr>
          <w:rFonts w:ascii="Times New Roman" w:eastAsia="仿宋_GB2312" w:hAnsi="Times New Roman" w:cs="Times New Roman"/>
          <w:sz w:val="32"/>
          <w:shd w:val="clear" w:color="auto" w:fill="FFFFFF"/>
        </w:rPr>
        <w:t>根据</w:t>
      </w:r>
      <w:r w:rsidRPr="00CC119B">
        <w:rPr>
          <w:rFonts w:ascii="Times New Roman" w:eastAsia="仿宋_GB2312" w:hAnsi="Times New Roman" w:cs="Times New Roman" w:hint="eastAsia"/>
          <w:sz w:val="32"/>
          <w:shd w:val="clear" w:color="auto" w:fill="FFFFFF"/>
        </w:rPr>
        <w:t>教育厅</w:t>
      </w:r>
      <w:r w:rsidRPr="00CC119B">
        <w:rPr>
          <w:rFonts w:ascii="Times New Roman" w:eastAsia="仿宋_GB2312" w:hAnsi="Times New Roman" w:cs="Times New Roman"/>
          <w:sz w:val="32"/>
          <w:shd w:val="clear" w:color="auto" w:fill="FFFFFF"/>
        </w:rPr>
        <w:t>安排的</w:t>
      </w:r>
      <w:r w:rsidRPr="00CC119B">
        <w:rPr>
          <w:rFonts w:ascii="仿宋_GB2312" w:eastAsia="仿宋_GB2312" w:hAnsi="黑体" w:cs="仿宋_GB2312" w:hint="eastAsia"/>
          <w:sz w:val="32"/>
          <w:szCs w:val="32"/>
        </w:rPr>
        <w:t>2024</w:t>
      </w:r>
      <w:r w:rsidRPr="00CC119B">
        <w:rPr>
          <w:rFonts w:ascii="Times New Roman" w:eastAsia="仿宋_GB2312" w:hAnsi="Times New Roman" w:cs="Times New Roman"/>
          <w:sz w:val="32"/>
          <w:shd w:val="clear" w:color="auto" w:fill="FFFFFF"/>
        </w:rPr>
        <w:t>年出国计划，拟安排出国（境）组</w:t>
      </w:r>
      <w:r w:rsidRPr="00CC119B">
        <w:rPr>
          <w:rFonts w:ascii="仿宋_GB2312" w:eastAsia="仿宋_GB2312" w:hAnsi="黑体" w:cs="仿宋_GB2312" w:hint="eastAsia"/>
          <w:sz w:val="32"/>
          <w:szCs w:val="32"/>
        </w:rPr>
        <w:t>0</w:t>
      </w:r>
      <w:r w:rsidRPr="00CC119B">
        <w:rPr>
          <w:rFonts w:ascii="Times New Roman" w:eastAsia="仿宋_GB2312" w:hAnsi="Times New Roman" w:cs="Times New Roman"/>
          <w:sz w:val="32"/>
          <w:shd w:val="clear" w:color="auto" w:fill="FFFFFF"/>
        </w:rPr>
        <w:t>次，出国（境）</w:t>
      </w:r>
      <w:r w:rsidRPr="00CC119B">
        <w:rPr>
          <w:rFonts w:ascii="仿宋_GB2312" w:eastAsia="仿宋_GB2312" w:hAnsi="黑体" w:cs="仿宋_GB2312" w:hint="eastAsia"/>
          <w:sz w:val="32"/>
          <w:szCs w:val="32"/>
        </w:rPr>
        <w:t>0</w:t>
      </w:r>
      <w:r w:rsidRPr="00CC119B">
        <w:rPr>
          <w:rFonts w:ascii="Times New Roman" w:eastAsia="仿宋_GB2312" w:hAnsi="Times New Roman" w:cs="Times New Roman"/>
          <w:sz w:val="32"/>
          <w:shd w:val="clear" w:color="auto" w:fill="FFFFFF"/>
        </w:rPr>
        <w:t>人；公务用车购置及运行费</w:t>
      </w:r>
      <w:r w:rsidRPr="00CC119B">
        <w:rPr>
          <w:rFonts w:ascii="仿宋_GB2312" w:eastAsia="仿宋_GB2312" w:hAnsi="黑体" w:cs="仿宋_GB2312" w:hint="eastAsia"/>
          <w:sz w:val="32"/>
          <w:szCs w:val="32"/>
        </w:rPr>
        <w:t>0</w:t>
      </w:r>
      <w:r w:rsidRPr="00CC119B">
        <w:rPr>
          <w:rFonts w:ascii="仿宋_GB2312" w:eastAsia="仿宋_GB2312" w:hAnsi="黑体" w:hint="eastAsia"/>
          <w:sz w:val="32"/>
          <w:szCs w:val="32"/>
        </w:rPr>
        <w:t>万元（其中，</w:t>
      </w:r>
      <w:r w:rsidRPr="00CC119B">
        <w:rPr>
          <w:rFonts w:ascii="Times New Roman" w:eastAsia="仿宋_GB2312" w:hAnsi="Times New Roman" w:cs="Times New Roman"/>
          <w:sz w:val="32"/>
          <w:shd w:val="clear" w:color="auto" w:fill="FFFFFF"/>
        </w:rPr>
        <w:t>公</w:t>
      </w:r>
      <w:r w:rsidRPr="00CC119B">
        <w:rPr>
          <w:rFonts w:ascii="Times New Roman" w:eastAsia="仿宋_GB2312" w:hAnsi="Times New Roman" w:cs="Times New Roman"/>
          <w:sz w:val="32"/>
          <w:shd w:val="clear" w:color="auto" w:fill="FFFFFF"/>
        </w:rPr>
        <w:lastRenderedPageBreak/>
        <w:t>务用车购置</w:t>
      </w:r>
      <w:r w:rsidRPr="00CC119B">
        <w:rPr>
          <w:rFonts w:ascii="Times New Roman" w:eastAsia="仿宋_GB2312" w:hAnsi="Times New Roman" w:cs="Times New Roman" w:hint="eastAsia"/>
          <w:sz w:val="32"/>
          <w:shd w:val="clear" w:color="auto" w:fill="FFFFFF"/>
        </w:rPr>
        <w:t>费</w:t>
      </w:r>
      <w:r w:rsidRPr="00CC119B">
        <w:rPr>
          <w:rFonts w:ascii="仿宋_GB2312" w:eastAsia="仿宋_GB2312" w:hAnsi="黑体" w:cs="仿宋_GB2312" w:hint="eastAsia"/>
          <w:sz w:val="32"/>
          <w:szCs w:val="32"/>
        </w:rPr>
        <w:t>0</w:t>
      </w:r>
      <w:r w:rsidRPr="00CC119B">
        <w:rPr>
          <w:rFonts w:ascii="仿宋_GB2312" w:eastAsia="仿宋_GB2312" w:hAnsi="黑体" w:hint="eastAsia"/>
          <w:sz w:val="32"/>
          <w:szCs w:val="32"/>
        </w:rPr>
        <w:t>万元</w:t>
      </w:r>
      <w:r w:rsidRPr="00CC119B">
        <w:rPr>
          <w:rFonts w:ascii="Times New Roman" w:eastAsia="仿宋_GB2312" w:hAnsi="Times New Roman" w:cs="Times New Roman" w:hint="eastAsia"/>
          <w:sz w:val="32"/>
          <w:shd w:val="clear" w:color="auto" w:fill="FFFFFF"/>
        </w:rPr>
        <w:t>，公务用车</w:t>
      </w:r>
      <w:r w:rsidRPr="00CC119B">
        <w:rPr>
          <w:rFonts w:ascii="Times New Roman" w:eastAsia="仿宋_GB2312" w:hAnsi="Times New Roman" w:cs="Times New Roman"/>
          <w:sz w:val="32"/>
          <w:shd w:val="clear" w:color="auto" w:fill="FFFFFF"/>
        </w:rPr>
        <w:t>运行费</w:t>
      </w:r>
      <w:r w:rsidRPr="00CC119B">
        <w:rPr>
          <w:rFonts w:ascii="仿宋_GB2312" w:eastAsia="仿宋_GB2312" w:hAnsi="黑体" w:cs="仿宋_GB2312" w:hint="eastAsia"/>
          <w:sz w:val="32"/>
          <w:szCs w:val="32"/>
        </w:rPr>
        <w:t>0</w:t>
      </w:r>
      <w:r w:rsidRPr="00CC119B">
        <w:rPr>
          <w:rFonts w:ascii="仿宋_GB2312" w:eastAsia="仿宋_GB2312" w:hAnsi="黑体" w:hint="eastAsia"/>
          <w:sz w:val="32"/>
          <w:szCs w:val="32"/>
        </w:rPr>
        <w:t>万元）</w:t>
      </w:r>
      <w:r w:rsidRPr="00CC119B">
        <w:rPr>
          <w:rFonts w:ascii="Times New Roman" w:eastAsia="仿宋_GB2312" w:hAnsi="Times New Roman" w:cs="Times New Roman"/>
          <w:sz w:val="32"/>
          <w:shd w:val="clear" w:color="auto" w:fill="FFFFFF"/>
        </w:rPr>
        <w:t>，与</w:t>
      </w:r>
      <w:r w:rsidRPr="00CC119B">
        <w:rPr>
          <w:rFonts w:ascii="Times New Roman" w:eastAsia="仿宋_GB2312" w:hAnsi="Times New Roman" w:cs="Times New Roman" w:hint="eastAsia"/>
          <w:sz w:val="32"/>
          <w:shd w:val="clear" w:color="auto" w:fill="FFFFFF"/>
        </w:rPr>
        <w:t>上</w:t>
      </w:r>
      <w:r w:rsidRPr="00CC119B">
        <w:rPr>
          <w:rFonts w:ascii="Times New Roman" w:eastAsia="仿宋_GB2312" w:hAnsi="Times New Roman" w:cs="Times New Roman"/>
          <w:sz w:val="32"/>
          <w:shd w:val="clear" w:color="auto" w:fill="FFFFFF"/>
        </w:rPr>
        <w:t>年预算持平</w:t>
      </w:r>
      <w:r w:rsidRPr="00CC119B">
        <w:rPr>
          <w:rFonts w:ascii="Times New Roman" w:eastAsia="仿宋_GB2312" w:hAnsi="Times New Roman" w:cs="Times New Roman" w:hint="eastAsia"/>
          <w:sz w:val="32"/>
          <w:shd w:val="clear" w:color="auto" w:fill="FFFFFF"/>
        </w:rPr>
        <w:t>；公务车保有量</w:t>
      </w:r>
      <w:r w:rsidRPr="00CC119B">
        <w:rPr>
          <w:rFonts w:ascii="仿宋_GB2312" w:eastAsia="仿宋_GB2312" w:hAnsi="黑体" w:cs="仿宋_GB2312" w:hint="eastAsia"/>
          <w:sz w:val="32"/>
          <w:szCs w:val="32"/>
        </w:rPr>
        <w:t>0辆，计划购置0辆</w:t>
      </w:r>
      <w:r w:rsidRPr="00CC119B">
        <w:rPr>
          <w:rFonts w:ascii="Times New Roman" w:eastAsia="仿宋_GB2312" w:hAnsi="Times New Roman" w:cs="Times New Roman" w:hint="eastAsia"/>
          <w:sz w:val="32"/>
          <w:shd w:val="clear" w:color="auto" w:fill="FFFFFF"/>
        </w:rPr>
        <w:t>。</w:t>
      </w:r>
      <w:r w:rsidRPr="00CC119B">
        <w:rPr>
          <w:rFonts w:ascii="仿宋_GB2312" w:eastAsia="仿宋_GB2312" w:hAnsi="黑体" w:cs="Times New Roman"/>
          <w:sz w:val="32"/>
          <w:szCs w:val="32"/>
        </w:rPr>
        <w:t>公务接待费</w:t>
      </w:r>
      <w:r w:rsidRPr="00CC119B">
        <w:rPr>
          <w:rFonts w:ascii="仿宋_GB2312" w:eastAsia="仿宋_GB2312" w:hAnsi="黑体" w:cs="仿宋_GB2312" w:hint="eastAsia"/>
          <w:sz w:val="32"/>
          <w:szCs w:val="32"/>
        </w:rPr>
        <w:t>0</w:t>
      </w:r>
      <w:r w:rsidRPr="00CC119B">
        <w:rPr>
          <w:rFonts w:ascii="Times New Roman" w:eastAsia="仿宋_GB2312" w:hAnsi="Times New Roman" w:cs="Times New Roman"/>
          <w:sz w:val="32"/>
          <w:shd w:val="clear" w:color="auto" w:fill="FFFFFF"/>
        </w:rPr>
        <w:t>万元，与</w:t>
      </w:r>
      <w:r w:rsidRPr="00CC119B">
        <w:rPr>
          <w:rFonts w:ascii="Times New Roman" w:eastAsia="仿宋_GB2312" w:hAnsi="Times New Roman" w:cs="Times New Roman" w:hint="eastAsia"/>
          <w:sz w:val="32"/>
          <w:shd w:val="clear" w:color="auto" w:fill="FFFFFF"/>
        </w:rPr>
        <w:t>上</w:t>
      </w:r>
      <w:r w:rsidRPr="00CC119B">
        <w:rPr>
          <w:rFonts w:ascii="Times New Roman" w:eastAsia="仿宋_GB2312" w:hAnsi="Times New Roman" w:cs="Times New Roman"/>
          <w:sz w:val="32"/>
          <w:shd w:val="clear" w:color="auto" w:fill="FFFFFF"/>
        </w:rPr>
        <w:t>年预算持平</w:t>
      </w:r>
      <w:r w:rsidRPr="00CC119B">
        <w:rPr>
          <w:rFonts w:ascii="Times New Roman" w:eastAsia="仿宋_GB2312" w:hAnsi="Times New Roman" w:cs="Times New Roman" w:hint="eastAsia"/>
          <w:sz w:val="32"/>
          <w:shd w:val="clear" w:color="auto" w:fill="FFFFFF"/>
        </w:rPr>
        <w:t>。计划接待</w:t>
      </w:r>
      <w:r w:rsidRPr="00CC119B">
        <w:rPr>
          <w:rFonts w:ascii="仿宋_GB2312" w:eastAsia="仿宋_GB2312" w:hAnsi="黑体" w:cs="仿宋_GB2312" w:hint="eastAsia"/>
          <w:sz w:val="32"/>
          <w:szCs w:val="32"/>
        </w:rPr>
        <w:t>0批0人</w:t>
      </w:r>
      <w:r w:rsidRPr="00CC119B">
        <w:rPr>
          <w:rFonts w:ascii="Times New Roman" w:eastAsia="仿宋_GB2312" w:hAnsi="Times New Roman" w:cs="Times New Roman" w:hint="eastAsia"/>
          <w:sz w:val="32"/>
          <w:shd w:val="clear" w:color="auto" w:fill="FFFFFF"/>
        </w:rPr>
        <w:t>。</w:t>
      </w:r>
    </w:p>
    <w:p w:rsidR="003A1DF9" w:rsidRPr="00CC119B" w:rsidRDefault="00000000">
      <w:pPr>
        <w:ind w:firstLineChars="200" w:firstLine="640"/>
        <w:rPr>
          <w:rFonts w:ascii="黑体" w:eastAsia="黑体" w:hAnsi="黑体" w:cs="Times New Roman" w:hint="eastAsia"/>
          <w:sz w:val="32"/>
          <w:shd w:val="clear" w:color="auto" w:fill="FFFFFF"/>
        </w:rPr>
      </w:pPr>
      <w:r w:rsidRPr="00CC119B">
        <w:rPr>
          <w:rFonts w:ascii="黑体" w:eastAsia="黑体" w:hAnsi="黑体" w:cs="Times New Roman" w:hint="eastAsia"/>
          <w:sz w:val="32"/>
          <w:shd w:val="clear" w:color="auto" w:fill="FFFFFF"/>
        </w:rPr>
        <w:t>五、关于海南省华侨商业学校单位2024</w:t>
      </w:r>
      <w:r w:rsidRPr="00CC119B">
        <w:rPr>
          <w:rFonts w:ascii="黑体" w:eastAsia="黑体" w:hAnsi="黑体" w:cs="Times New Roman"/>
          <w:sz w:val="32"/>
          <w:shd w:val="clear" w:color="auto" w:fill="FFFFFF"/>
        </w:rPr>
        <w:t>年</w:t>
      </w:r>
      <w:r w:rsidRPr="00CC119B">
        <w:rPr>
          <w:rFonts w:ascii="黑体" w:eastAsia="黑体" w:hAnsi="黑体" w:cs="Times New Roman" w:hint="eastAsia"/>
          <w:sz w:val="32"/>
          <w:shd w:val="clear" w:color="auto" w:fill="FFFFFF"/>
        </w:rPr>
        <w:t>政府性基金预算当年拨款情况说明</w:t>
      </w:r>
    </w:p>
    <w:p w:rsidR="003A1DF9" w:rsidRPr="00CC119B" w:rsidRDefault="00000000">
      <w:pPr>
        <w:ind w:firstLine="640"/>
        <w:jc w:val="left"/>
        <w:rPr>
          <w:rFonts w:ascii="楷体" w:eastAsia="楷体" w:hAnsi="楷体" w:hint="eastAsia"/>
          <w:sz w:val="32"/>
          <w:szCs w:val="32"/>
        </w:rPr>
      </w:pPr>
      <w:r w:rsidRPr="00CC119B">
        <w:rPr>
          <w:rFonts w:ascii="楷体" w:eastAsia="楷体" w:hAnsi="楷体" w:hint="eastAsia"/>
          <w:sz w:val="32"/>
          <w:szCs w:val="32"/>
        </w:rPr>
        <w:t>（一）政府性基金预算当年规模变化情况</w:t>
      </w:r>
    </w:p>
    <w:p w:rsidR="003A1DF9" w:rsidRPr="00CC119B" w:rsidRDefault="00000000">
      <w:pPr>
        <w:ind w:firstLine="640"/>
        <w:jc w:val="left"/>
        <w:rPr>
          <w:rFonts w:ascii="楷体" w:eastAsia="楷体" w:hAnsi="楷体" w:hint="eastAsia"/>
          <w:sz w:val="32"/>
          <w:szCs w:val="32"/>
        </w:rPr>
      </w:pPr>
      <w:r w:rsidRPr="00CC119B">
        <w:rPr>
          <w:rFonts w:ascii="仿宋_GB2312" w:eastAsia="仿宋_GB2312" w:hAnsi="黑体" w:hint="eastAsia"/>
          <w:sz w:val="32"/>
          <w:szCs w:val="32"/>
        </w:rPr>
        <w:t>海南省华侨商业学校2024年政府性基金预算当年拨款</w:t>
      </w:r>
      <w:r w:rsidRPr="00CC119B">
        <w:rPr>
          <w:rFonts w:ascii="仿宋_GB2312" w:eastAsia="仿宋_GB2312" w:hAnsi="黑体" w:cs="仿宋_GB2312" w:hint="eastAsia"/>
          <w:sz w:val="32"/>
          <w:szCs w:val="32"/>
        </w:rPr>
        <w:t>0</w:t>
      </w:r>
      <w:r w:rsidRPr="00CC119B">
        <w:rPr>
          <w:rFonts w:ascii="仿宋_GB2312" w:eastAsia="仿宋_GB2312" w:hAnsi="黑体" w:hint="eastAsia"/>
          <w:sz w:val="32"/>
          <w:szCs w:val="32"/>
        </w:rPr>
        <w:t>万元，与上年预算持平。</w:t>
      </w:r>
    </w:p>
    <w:p w:rsidR="003A1DF9" w:rsidRPr="00CC119B" w:rsidRDefault="00000000">
      <w:pPr>
        <w:ind w:firstLine="640"/>
        <w:jc w:val="left"/>
        <w:rPr>
          <w:rFonts w:ascii="楷体" w:eastAsia="楷体" w:hAnsi="楷体" w:hint="eastAsia"/>
          <w:sz w:val="32"/>
          <w:szCs w:val="32"/>
        </w:rPr>
      </w:pPr>
      <w:r w:rsidRPr="00CC119B">
        <w:rPr>
          <w:rFonts w:ascii="楷体" w:eastAsia="楷体" w:hAnsi="楷体" w:hint="eastAsia"/>
          <w:sz w:val="32"/>
          <w:szCs w:val="32"/>
        </w:rPr>
        <w:t>（二）政府性基金预算当年拨款结构情况</w:t>
      </w:r>
    </w:p>
    <w:p w:rsidR="003A1DF9" w:rsidRPr="00CC119B" w:rsidRDefault="00000000">
      <w:pPr>
        <w:spacing w:line="560" w:lineRule="exact"/>
        <w:ind w:firstLineChars="200" w:firstLine="640"/>
        <w:rPr>
          <w:rFonts w:ascii="仿宋_GB2312" w:eastAsia="仿宋_GB2312" w:hAnsi="黑体"/>
          <w:sz w:val="32"/>
          <w:szCs w:val="32"/>
        </w:rPr>
      </w:pPr>
      <w:r w:rsidRPr="00CC119B">
        <w:rPr>
          <w:rFonts w:ascii="仿宋_GB2312" w:eastAsia="仿宋_GB2312" w:hAnsi="黑体" w:hint="eastAsia"/>
          <w:sz w:val="32"/>
          <w:szCs w:val="32"/>
        </w:rPr>
        <w:t>海南省华侨商业学校2024年</w:t>
      </w:r>
      <w:r w:rsidRPr="00CC119B">
        <w:rPr>
          <w:rFonts w:ascii="仿宋_GB2312" w:eastAsia="仿宋_GB2312" w:hAnsi="黑体" w:cs="仿宋_GB2312" w:hint="eastAsia"/>
          <w:color w:val="000000" w:themeColor="text1"/>
          <w:sz w:val="32"/>
          <w:szCs w:val="32"/>
        </w:rPr>
        <w:t>无政府性基金预算拨款。</w:t>
      </w:r>
    </w:p>
    <w:p w:rsidR="003A1DF9" w:rsidRPr="00CC119B" w:rsidRDefault="00000000">
      <w:pPr>
        <w:ind w:firstLine="640"/>
        <w:jc w:val="left"/>
        <w:rPr>
          <w:rFonts w:ascii="楷体" w:eastAsia="楷体" w:hAnsi="楷体" w:hint="eastAsia"/>
          <w:sz w:val="32"/>
          <w:szCs w:val="32"/>
        </w:rPr>
      </w:pPr>
      <w:r w:rsidRPr="00CC119B">
        <w:rPr>
          <w:rFonts w:ascii="楷体" w:eastAsia="楷体" w:hAnsi="楷体" w:hint="eastAsia"/>
          <w:sz w:val="32"/>
          <w:szCs w:val="32"/>
        </w:rPr>
        <w:t>（三）政府性基金预算当年拨款具体使用情况</w:t>
      </w:r>
    </w:p>
    <w:p w:rsidR="003A1DF9" w:rsidRPr="00CC119B" w:rsidRDefault="00000000">
      <w:pPr>
        <w:spacing w:line="560" w:lineRule="exact"/>
        <w:ind w:firstLineChars="200" w:firstLine="640"/>
        <w:rPr>
          <w:rFonts w:ascii="黑体" w:eastAsia="黑体" w:hAnsi="黑体" w:cs="Times New Roman" w:hint="eastAsia"/>
          <w:sz w:val="32"/>
          <w:shd w:val="clear" w:color="auto" w:fill="FFFFFF"/>
        </w:rPr>
      </w:pPr>
      <w:r w:rsidRPr="00CC119B">
        <w:rPr>
          <w:rFonts w:ascii="仿宋_GB2312" w:eastAsia="仿宋_GB2312" w:hAnsi="黑体" w:hint="eastAsia"/>
          <w:sz w:val="32"/>
          <w:szCs w:val="32"/>
        </w:rPr>
        <w:t>海南省华侨商业学校2024年</w:t>
      </w:r>
      <w:r w:rsidRPr="00CC119B">
        <w:rPr>
          <w:rFonts w:ascii="仿宋_GB2312" w:eastAsia="仿宋_GB2312" w:hAnsi="黑体" w:cs="仿宋_GB2312" w:hint="eastAsia"/>
          <w:color w:val="000000" w:themeColor="text1"/>
          <w:sz w:val="32"/>
          <w:szCs w:val="32"/>
        </w:rPr>
        <w:t>无政府性基金预算拨款。</w:t>
      </w:r>
    </w:p>
    <w:p w:rsidR="003A1DF9" w:rsidRPr="00CC119B" w:rsidRDefault="00000000">
      <w:pPr>
        <w:ind w:firstLineChars="200" w:firstLine="640"/>
        <w:rPr>
          <w:rFonts w:ascii="黑体" w:eastAsia="黑体" w:hAnsi="黑体" w:cs="Times New Roman" w:hint="eastAsia"/>
          <w:sz w:val="32"/>
          <w:shd w:val="clear" w:color="auto" w:fill="FFFFFF"/>
        </w:rPr>
      </w:pPr>
      <w:r w:rsidRPr="00CC119B">
        <w:rPr>
          <w:rFonts w:ascii="黑体" w:eastAsia="黑体" w:hAnsi="黑体" w:cs="Times New Roman" w:hint="eastAsia"/>
          <w:sz w:val="32"/>
          <w:shd w:val="clear" w:color="auto" w:fill="FFFFFF"/>
        </w:rPr>
        <w:t>六、关于海南省华侨商业学校单位2024</w:t>
      </w:r>
      <w:r w:rsidRPr="00CC119B">
        <w:rPr>
          <w:rFonts w:ascii="黑体" w:eastAsia="黑体" w:hAnsi="黑体" w:cs="Times New Roman"/>
          <w:sz w:val="32"/>
          <w:shd w:val="clear" w:color="auto" w:fill="FFFFFF"/>
        </w:rPr>
        <w:t>年</w:t>
      </w:r>
      <w:r w:rsidRPr="00CC119B">
        <w:rPr>
          <w:rFonts w:ascii="黑体" w:eastAsia="黑体" w:hAnsi="黑体" w:cs="Times New Roman" w:hint="eastAsia"/>
          <w:sz w:val="32"/>
          <w:shd w:val="clear" w:color="auto" w:fill="FFFFFF"/>
        </w:rPr>
        <w:t>收支预算情况的总体说明</w:t>
      </w:r>
    </w:p>
    <w:p w:rsidR="003A1DF9" w:rsidRPr="00CC119B" w:rsidRDefault="00000000">
      <w:pPr>
        <w:ind w:firstLineChars="200" w:firstLine="640"/>
        <w:rPr>
          <w:rFonts w:ascii="仿宋_GB2312" w:eastAsia="仿宋_GB2312" w:hAnsi="黑体"/>
          <w:sz w:val="32"/>
          <w:szCs w:val="32"/>
        </w:rPr>
      </w:pPr>
      <w:r w:rsidRPr="00CC119B">
        <w:rPr>
          <w:rFonts w:ascii="仿宋_GB2312" w:eastAsia="仿宋_GB2312" w:hAnsi="黑体" w:cs="仿宋_GB2312" w:hint="eastAsia"/>
          <w:sz w:val="32"/>
          <w:szCs w:val="32"/>
        </w:rPr>
        <w:t>按照综合预算原则，海南省华侨商业学校单位所有收入和支出均纳入部门预算管理。收入包括：一般公共预算收入、政府性基金收入、其他财政资金收入、事业收入</w:t>
      </w:r>
      <w:r w:rsidRPr="00CC119B">
        <w:rPr>
          <w:rFonts w:ascii="仿宋_GB2312" w:eastAsia="仿宋_GB2312" w:hAnsi="黑体" w:hint="eastAsia"/>
          <w:sz w:val="32"/>
          <w:szCs w:val="32"/>
        </w:rPr>
        <w:t>；支出包括：一般公共服务支出、外交支出、国防支出、公共安全支出、教育支出。</w:t>
      </w:r>
      <w:r w:rsidRPr="00CC119B">
        <w:rPr>
          <w:rFonts w:ascii="仿宋_GB2312" w:eastAsia="仿宋_GB2312" w:hAnsi="黑体" w:cs="仿宋_GB2312" w:hint="eastAsia"/>
          <w:sz w:val="32"/>
          <w:szCs w:val="32"/>
        </w:rPr>
        <w:t>海南省华侨商业学校单位2024</w:t>
      </w:r>
      <w:r w:rsidRPr="00CC119B">
        <w:rPr>
          <w:rFonts w:ascii="仿宋_GB2312" w:eastAsia="仿宋_GB2312" w:hAnsi="黑体" w:hint="eastAsia"/>
          <w:sz w:val="32"/>
          <w:szCs w:val="32"/>
        </w:rPr>
        <w:t>年收支总预算</w:t>
      </w:r>
      <w:r w:rsidRPr="00CC119B">
        <w:rPr>
          <w:rFonts w:ascii="仿宋_GB2312" w:eastAsia="仿宋_GB2312" w:hAnsi="黑体" w:cs="仿宋_GB2312" w:hint="eastAsia"/>
          <w:sz w:val="32"/>
          <w:szCs w:val="32"/>
        </w:rPr>
        <w:t>6762.93</w:t>
      </w:r>
      <w:r w:rsidRPr="00CC119B">
        <w:rPr>
          <w:rFonts w:ascii="仿宋_GB2312" w:eastAsia="仿宋_GB2312" w:hAnsi="黑体" w:hint="eastAsia"/>
          <w:sz w:val="32"/>
          <w:szCs w:val="32"/>
        </w:rPr>
        <w:t>万元。</w:t>
      </w:r>
    </w:p>
    <w:p w:rsidR="003A1DF9" w:rsidRPr="00CC119B" w:rsidRDefault="00000000">
      <w:pPr>
        <w:ind w:firstLineChars="200" w:firstLine="640"/>
        <w:rPr>
          <w:rFonts w:ascii="黑体" w:eastAsia="黑体" w:hAnsi="黑体" w:cs="Times New Roman" w:hint="eastAsia"/>
          <w:sz w:val="32"/>
          <w:shd w:val="clear" w:color="auto" w:fill="FFFFFF"/>
        </w:rPr>
      </w:pPr>
      <w:r w:rsidRPr="00CC119B">
        <w:rPr>
          <w:rFonts w:ascii="黑体" w:eastAsia="黑体" w:hAnsi="黑体" w:cs="Times New Roman" w:hint="eastAsia"/>
          <w:sz w:val="32"/>
          <w:shd w:val="clear" w:color="auto" w:fill="FFFFFF"/>
        </w:rPr>
        <w:t>七、关于海南省华侨商业学校单位2024</w:t>
      </w:r>
      <w:r w:rsidRPr="00CC119B">
        <w:rPr>
          <w:rFonts w:ascii="黑体" w:eastAsia="黑体" w:hAnsi="黑体" w:cs="Times New Roman"/>
          <w:sz w:val="32"/>
          <w:shd w:val="clear" w:color="auto" w:fill="FFFFFF"/>
        </w:rPr>
        <w:t>年</w:t>
      </w:r>
      <w:r w:rsidRPr="00CC119B">
        <w:rPr>
          <w:rFonts w:ascii="黑体" w:eastAsia="黑体" w:hAnsi="黑体" w:cs="Times New Roman" w:hint="eastAsia"/>
          <w:sz w:val="32"/>
          <w:shd w:val="clear" w:color="auto" w:fill="FFFFFF"/>
        </w:rPr>
        <w:t>收入预算情况说明</w:t>
      </w:r>
    </w:p>
    <w:p w:rsidR="003A1DF9" w:rsidRPr="00CC119B" w:rsidRDefault="00000000">
      <w:pPr>
        <w:ind w:firstLineChars="200" w:firstLine="640"/>
        <w:rPr>
          <w:rFonts w:ascii="仿宋_GB2312" w:eastAsia="仿宋_GB2312" w:hAnsi="黑体" w:cs="仿宋_GB2312"/>
          <w:sz w:val="32"/>
          <w:szCs w:val="32"/>
        </w:rPr>
      </w:pPr>
      <w:r w:rsidRPr="00CC119B">
        <w:rPr>
          <w:rFonts w:ascii="仿宋_GB2312" w:eastAsia="仿宋_GB2312" w:hAnsi="黑体" w:cs="仿宋_GB2312" w:hint="eastAsia"/>
          <w:sz w:val="32"/>
          <w:szCs w:val="32"/>
        </w:rPr>
        <w:lastRenderedPageBreak/>
        <w:t>海南省华侨商业学校单位2024</w:t>
      </w:r>
      <w:r w:rsidRPr="00CC119B">
        <w:rPr>
          <w:rFonts w:ascii="仿宋_GB2312" w:eastAsia="仿宋_GB2312" w:hAnsi="黑体" w:hint="eastAsia"/>
          <w:sz w:val="32"/>
          <w:szCs w:val="32"/>
        </w:rPr>
        <w:t>年收入预算</w:t>
      </w:r>
      <w:r w:rsidRPr="00CC119B">
        <w:rPr>
          <w:rFonts w:ascii="仿宋_GB2312" w:eastAsia="仿宋_GB2312" w:hAnsi="黑体" w:cs="仿宋_GB2312" w:hint="eastAsia"/>
          <w:sz w:val="32"/>
          <w:szCs w:val="32"/>
        </w:rPr>
        <w:t>6762.93</w:t>
      </w:r>
      <w:r w:rsidRPr="00CC119B">
        <w:rPr>
          <w:rFonts w:ascii="仿宋_GB2312" w:eastAsia="仿宋_GB2312" w:hAnsi="黑体" w:hint="eastAsia"/>
          <w:sz w:val="32"/>
          <w:szCs w:val="32"/>
        </w:rPr>
        <w:t>万元，其中：</w:t>
      </w:r>
      <w:r w:rsidRPr="00CC119B">
        <w:rPr>
          <w:rFonts w:ascii="仿宋_GB2312" w:eastAsia="仿宋_GB2312" w:hAnsi="黑体" w:cs="仿宋_GB2312" w:hint="eastAsia"/>
          <w:sz w:val="32"/>
          <w:szCs w:val="32"/>
        </w:rPr>
        <w:t>上年结转369.43万元，占5.46%；经费拨款收入6190.5万元，占91.54%；政府性基金收入0万元，占0%；专项收入200万元，占2.96%。比上年预算数增加86.31万元，主要是学生人数增加和企业横向课题费用增加。</w:t>
      </w:r>
    </w:p>
    <w:p w:rsidR="003A1DF9" w:rsidRPr="00CC119B" w:rsidRDefault="00000000">
      <w:pPr>
        <w:ind w:firstLineChars="200" w:firstLine="640"/>
        <w:rPr>
          <w:rFonts w:ascii="黑体" w:eastAsia="黑体" w:hAnsi="黑体" w:cs="Times New Roman" w:hint="eastAsia"/>
          <w:sz w:val="32"/>
          <w:shd w:val="clear" w:color="auto" w:fill="FFFFFF"/>
        </w:rPr>
      </w:pPr>
      <w:r w:rsidRPr="00CC119B">
        <w:rPr>
          <w:rFonts w:ascii="黑体" w:eastAsia="黑体" w:hAnsi="黑体" w:cs="Times New Roman" w:hint="eastAsia"/>
          <w:sz w:val="32"/>
          <w:shd w:val="clear" w:color="auto" w:fill="FFFFFF"/>
        </w:rPr>
        <w:t>八、关于海南省华侨商业学校单位2024</w:t>
      </w:r>
      <w:r w:rsidRPr="00CC119B">
        <w:rPr>
          <w:rFonts w:ascii="黑体" w:eastAsia="黑体" w:hAnsi="黑体" w:cs="Times New Roman"/>
          <w:sz w:val="32"/>
          <w:shd w:val="clear" w:color="auto" w:fill="FFFFFF"/>
        </w:rPr>
        <w:t>年</w:t>
      </w:r>
      <w:r w:rsidRPr="00CC119B">
        <w:rPr>
          <w:rFonts w:ascii="黑体" w:eastAsia="黑体" w:hAnsi="黑体" w:cs="Times New Roman" w:hint="eastAsia"/>
          <w:sz w:val="32"/>
          <w:shd w:val="clear" w:color="auto" w:fill="FFFFFF"/>
        </w:rPr>
        <w:t>支出预算情况说明</w:t>
      </w:r>
    </w:p>
    <w:p w:rsidR="003A1DF9" w:rsidRPr="00CC119B" w:rsidRDefault="00000000">
      <w:pPr>
        <w:ind w:firstLineChars="200" w:firstLine="640"/>
        <w:rPr>
          <w:rFonts w:ascii="仿宋_GB2312" w:eastAsia="仿宋_GB2312" w:hAnsi="黑体"/>
          <w:sz w:val="32"/>
          <w:szCs w:val="32"/>
        </w:rPr>
      </w:pPr>
      <w:r w:rsidRPr="00CC119B">
        <w:rPr>
          <w:rFonts w:ascii="仿宋_GB2312" w:eastAsia="仿宋_GB2312" w:hAnsi="黑体" w:cs="仿宋_GB2312" w:hint="eastAsia"/>
          <w:sz w:val="32"/>
          <w:szCs w:val="32"/>
        </w:rPr>
        <w:t>海南省华侨商业学校单位2024</w:t>
      </w:r>
      <w:r w:rsidRPr="00CC119B">
        <w:rPr>
          <w:rFonts w:ascii="仿宋_GB2312" w:eastAsia="仿宋_GB2312" w:hAnsi="黑体" w:hint="eastAsia"/>
          <w:sz w:val="32"/>
          <w:szCs w:val="32"/>
        </w:rPr>
        <w:t>年支出预算</w:t>
      </w:r>
      <w:r w:rsidRPr="00CC119B">
        <w:rPr>
          <w:rFonts w:ascii="仿宋_GB2312" w:eastAsia="仿宋_GB2312" w:hAnsi="黑体" w:cs="仿宋_GB2312" w:hint="eastAsia"/>
          <w:sz w:val="32"/>
          <w:szCs w:val="32"/>
        </w:rPr>
        <w:t>6762.93</w:t>
      </w:r>
      <w:r w:rsidRPr="00CC119B">
        <w:rPr>
          <w:rFonts w:ascii="仿宋_GB2312" w:eastAsia="仿宋_GB2312" w:hAnsi="黑体" w:hint="eastAsia"/>
          <w:sz w:val="32"/>
          <w:szCs w:val="32"/>
        </w:rPr>
        <w:t>万元，其中：基本支出</w:t>
      </w:r>
      <w:r w:rsidRPr="00CC119B">
        <w:rPr>
          <w:rFonts w:ascii="仿宋_GB2312" w:eastAsia="仿宋_GB2312" w:hAnsi="黑体" w:cs="仿宋_GB2312" w:hint="eastAsia"/>
          <w:sz w:val="32"/>
          <w:szCs w:val="32"/>
        </w:rPr>
        <w:t>2629.96.96</w:t>
      </w:r>
      <w:r w:rsidRPr="00CC119B">
        <w:rPr>
          <w:rFonts w:ascii="仿宋_GB2312" w:eastAsia="仿宋_GB2312" w:hAnsi="黑体" w:hint="eastAsia"/>
          <w:sz w:val="32"/>
          <w:szCs w:val="32"/>
        </w:rPr>
        <w:t>万元，占</w:t>
      </w:r>
      <w:r w:rsidRPr="00CC119B">
        <w:rPr>
          <w:rFonts w:ascii="仿宋_GB2312" w:eastAsia="仿宋_GB2312" w:hAnsi="黑体" w:cs="仿宋_GB2312" w:hint="eastAsia"/>
          <w:sz w:val="32"/>
          <w:szCs w:val="32"/>
        </w:rPr>
        <w:t>35.89</w:t>
      </w:r>
      <w:r w:rsidRPr="00CC119B">
        <w:rPr>
          <w:rFonts w:ascii="仿宋_GB2312" w:eastAsia="仿宋_GB2312" w:hAnsi="黑体" w:hint="eastAsia"/>
          <w:sz w:val="32"/>
          <w:szCs w:val="32"/>
        </w:rPr>
        <w:t>%；项目支出4132.97万元，占</w:t>
      </w:r>
      <w:r w:rsidRPr="00CC119B">
        <w:rPr>
          <w:rFonts w:ascii="仿宋_GB2312" w:eastAsia="仿宋_GB2312" w:hAnsi="黑体" w:cs="仿宋_GB2312" w:hint="eastAsia"/>
          <w:sz w:val="32"/>
          <w:szCs w:val="32"/>
        </w:rPr>
        <w:t>64.11</w:t>
      </w:r>
      <w:r w:rsidRPr="00CC119B">
        <w:rPr>
          <w:rFonts w:ascii="仿宋_GB2312" w:eastAsia="仿宋_GB2312" w:hAnsi="黑体" w:hint="eastAsia"/>
          <w:sz w:val="32"/>
          <w:szCs w:val="32"/>
        </w:rPr>
        <w:t>%。比上年预算数</w:t>
      </w:r>
      <w:r w:rsidRPr="00CC119B">
        <w:rPr>
          <w:rFonts w:ascii="仿宋_GB2312" w:eastAsia="仿宋_GB2312" w:hAnsi="黑体" w:cs="仿宋_GB2312" w:hint="eastAsia"/>
          <w:sz w:val="32"/>
          <w:szCs w:val="32"/>
        </w:rPr>
        <w:t>增加86.31</w:t>
      </w:r>
      <w:r w:rsidRPr="00CC119B">
        <w:rPr>
          <w:rFonts w:ascii="仿宋_GB2312" w:eastAsia="仿宋_GB2312" w:hAnsi="黑体" w:hint="eastAsia"/>
          <w:sz w:val="32"/>
          <w:szCs w:val="32"/>
        </w:rPr>
        <w:t>万元，</w:t>
      </w:r>
      <w:r w:rsidRPr="00CC119B">
        <w:rPr>
          <w:rFonts w:ascii="仿宋_GB2312" w:eastAsia="仿宋_GB2312" w:hAnsi="黑体" w:cs="仿宋_GB2312" w:hint="eastAsia"/>
          <w:sz w:val="32"/>
          <w:szCs w:val="32"/>
        </w:rPr>
        <w:t>主要是学生人数增加</w:t>
      </w:r>
      <w:r w:rsidRPr="00CC119B">
        <w:rPr>
          <w:rFonts w:ascii="仿宋_GB2312" w:eastAsia="仿宋_GB2312" w:hAnsi="黑体" w:hint="eastAsia"/>
          <w:sz w:val="32"/>
          <w:szCs w:val="32"/>
        </w:rPr>
        <w:t>。</w:t>
      </w:r>
    </w:p>
    <w:p w:rsidR="003A1DF9" w:rsidRPr="00CC119B" w:rsidRDefault="00000000">
      <w:pPr>
        <w:ind w:firstLineChars="200" w:firstLine="640"/>
        <w:rPr>
          <w:rFonts w:ascii="黑体" w:eastAsia="黑体" w:hAnsi="黑体" w:cs="Times New Roman" w:hint="eastAsia"/>
          <w:sz w:val="32"/>
          <w:shd w:val="clear" w:color="auto" w:fill="FFFFFF"/>
        </w:rPr>
      </w:pPr>
      <w:r w:rsidRPr="00CC119B">
        <w:rPr>
          <w:rFonts w:ascii="黑体" w:eastAsia="黑体" w:hAnsi="黑体" w:cs="Times New Roman" w:hint="eastAsia"/>
          <w:sz w:val="32"/>
          <w:shd w:val="clear" w:color="auto" w:fill="FFFFFF"/>
        </w:rPr>
        <w:t>九、其他重要事项的情况说明</w:t>
      </w:r>
    </w:p>
    <w:p w:rsidR="003A1DF9" w:rsidRPr="00CC119B" w:rsidRDefault="00000000">
      <w:pPr>
        <w:ind w:firstLineChars="200" w:firstLine="640"/>
        <w:rPr>
          <w:rFonts w:ascii="楷体" w:eastAsia="楷体" w:hAnsi="楷体" w:hint="eastAsia"/>
          <w:sz w:val="32"/>
          <w:szCs w:val="32"/>
        </w:rPr>
      </w:pPr>
      <w:r w:rsidRPr="00CC119B">
        <w:rPr>
          <w:rFonts w:ascii="楷体" w:eastAsia="楷体" w:hAnsi="楷体" w:hint="eastAsia"/>
          <w:sz w:val="32"/>
          <w:szCs w:val="32"/>
        </w:rPr>
        <w:t>（一）机关运行经费</w:t>
      </w:r>
    </w:p>
    <w:p w:rsidR="003A1DF9" w:rsidRPr="00CC119B" w:rsidRDefault="00000000">
      <w:pPr>
        <w:ind w:firstLineChars="200" w:firstLine="640"/>
        <w:rPr>
          <w:rFonts w:ascii="楷体" w:eastAsia="楷体" w:hAnsi="楷体" w:hint="eastAsia"/>
          <w:sz w:val="32"/>
          <w:szCs w:val="32"/>
        </w:rPr>
      </w:pPr>
      <w:r w:rsidRPr="00CC119B">
        <w:rPr>
          <w:rFonts w:ascii="楷体" w:eastAsia="楷体" w:hAnsi="楷体" w:hint="eastAsia"/>
          <w:sz w:val="32"/>
          <w:szCs w:val="32"/>
        </w:rPr>
        <w:t>无。</w:t>
      </w:r>
    </w:p>
    <w:p w:rsidR="003A1DF9" w:rsidRPr="00CC119B" w:rsidRDefault="00000000">
      <w:pPr>
        <w:ind w:firstLineChars="200" w:firstLine="640"/>
        <w:rPr>
          <w:rFonts w:ascii="楷体" w:eastAsia="楷体" w:hAnsi="楷体" w:hint="eastAsia"/>
          <w:sz w:val="32"/>
          <w:szCs w:val="32"/>
        </w:rPr>
      </w:pPr>
      <w:r w:rsidRPr="00CC119B">
        <w:rPr>
          <w:rFonts w:ascii="楷体" w:eastAsia="楷体" w:hAnsi="楷体" w:hint="eastAsia"/>
          <w:sz w:val="32"/>
          <w:szCs w:val="32"/>
        </w:rPr>
        <w:t>（二）政府采购情况</w:t>
      </w:r>
    </w:p>
    <w:p w:rsidR="003A1DF9" w:rsidRPr="00CC119B" w:rsidRDefault="00000000">
      <w:pPr>
        <w:ind w:firstLine="640"/>
        <w:rPr>
          <w:rFonts w:ascii="仿宋_GB2312" w:eastAsia="仿宋_GB2312" w:hAnsi="黑体"/>
          <w:sz w:val="32"/>
          <w:szCs w:val="32"/>
        </w:rPr>
      </w:pPr>
      <w:r w:rsidRPr="00CC119B">
        <w:rPr>
          <w:rFonts w:ascii="仿宋_GB2312" w:eastAsia="仿宋_GB2312" w:hAnsi="黑体" w:cs="仿宋_GB2312" w:hint="eastAsia"/>
          <w:sz w:val="32"/>
          <w:szCs w:val="32"/>
        </w:rPr>
        <w:t>2024</w:t>
      </w:r>
      <w:r w:rsidRPr="00CC119B">
        <w:rPr>
          <w:rFonts w:ascii="仿宋_GB2312" w:eastAsia="仿宋_GB2312" w:hAnsi="黑体" w:hint="eastAsia"/>
          <w:sz w:val="32"/>
          <w:szCs w:val="32"/>
        </w:rPr>
        <w:t>年</w:t>
      </w:r>
      <w:r w:rsidRPr="00CC119B">
        <w:rPr>
          <w:rFonts w:ascii="仿宋_GB2312" w:eastAsia="仿宋_GB2312" w:hAnsi="黑体" w:cs="仿宋_GB2312" w:hint="eastAsia"/>
          <w:sz w:val="32"/>
          <w:szCs w:val="32"/>
        </w:rPr>
        <w:t>海南省华侨商业学校单位政府采购预算总额1774</w:t>
      </w:r>
      <w:r w:rsidRPr="00CC119B">
        <w:rPr>
          <w:rFonts w:ascii="仿宋_GB2312" w:eastAsia="仿宋_GB2312" w:hAnsi="黑体" w:hint="eastAsia"/>
          <w:sz w:val="32"/>
          <w:szCs w:val="32"/>
        </w:rPr>
        <w:t>万元，其中：政府采购货物预算</w:t>
      </w:r>
      <w:r w:rsidRPr="00CC119B">
        <w:rPr>
          <w:rFonts w:ascii="仿宋_GB2312" w:eastAsia="仿宋_GB2312" w:hAnsi="黑体" w:cs="仿宋_GB2312" w:hint="eastAsia"/>
          <w:sz w:val="32"/>
          <w:szCs w:val="32"/>
        </w:rPr>
        <w:t>1774</w:t>
      </w:r>
      <w:r w:rsidRPr="00CC119B">
        <w:rPr>
          <w:rFonts w:ascii="仿宋_GB2312" w:eastAsia="仿宋_GB2312" w:hAnsi="黑体" w:hint="eastAsia"/>
          <w:sz w:val="32"/>
          <w:szCs w:val="32"/>
        </w:rPr>
        <w:t>万元，政府采购工程预算</w:t>
      </w:r>
      <w:r w:rsidRPr="00CC119B">
        <w:rPr>
          <w:rFonts w:ascii="仿宋_GB2312" w:eastAsia="仿宋_GB2312" w:hAnsi="黑体" w:cs="仿宋_GB2312" w:hint="eastAsia"/>
          <w:sz w:val="32"/>
          <w:szCs w:val="32"/>
        </w:rPr>
        <w:t>0</w:t>
      </w:r>
      <w:r w:rsidRPr="00CC119B">
        <w:rPr>
          <w:rFonts w:ascii="仿宋_GB2312" w:eastAsia="仿宋_GB2312" w:hAnsi="黑体" w:hint="eastAsia"/>
          <w:sz w:val="32"/>
          <w:szCs w:val="32"/>
        </w:rPr>
        <w:t>万元，政府采购服务预算</w:t>
      </w:r>
      <w:r w:rsidRPr="00CC119B">
        <w:rPr>
          <w:rFonts w:ascii="仿宋_GB2312" w:eastAsia="仿宋_GB2312" w:hAnsi="黑体" w:cs="仿宋_GB2312" w:hint="eastAsia"/>
          <w:sz w:val="32"/>
          <w:szCs w:val="32"/>
        </w:rPr>
        <w:t>0</w:t>
      </w:r>
      <w:r w:rsidRPr="00CC119B">
        <w:rPr>
          <w:rFonts w:ascii="仿宋_GB2312" w:eastAsia="仿宋_GB2312" w:hAnsi="黑体" w:hint="eastAsia"/>
          <w:sz w:val="32"/>
          <w:szCs w:val="32"/>
        </w:rPr>
        <w:t>万元。</w:t>
      </w:r>
    </w:p>
    <w:p w:rsidR="003A1DF9" w:rsidRPr="00CC119B" w:rsidRDefault="00000000">
      <w:pPr>
        <w:ind w:firstLineChars="200" w:firstLine="640"/>
        <w:rPr>
          <w:rFonts w:ascii="楷体" w:eastAsia="楷体" w:hAnsi="楷体" w:hint="eastAsia"/>
          <w:sz w:val="32"/>
          <w:szCs w:val="32"/>
        </w:rPr>
      </w:pPr>
      <w:r w:rsidRPr="00CC119B">
        <w:rPr>
          <w:rFonts w:ascii="楷体" w:eastAsia="楷体" w:hAnsi="楷体" w:hint="eastAsia"/>
          <w:sz w:val="32"/>
          <w:szCs w:val="32"/>
        </w:rPr>
        <w:t>（三）国有资产占有使用情况</w:t>
      </w:r>
    </w:p>
    <w:p w:rsidR="003A1DF9" w:rsidRPr="00CC119B" w:rsidRDefault="00000000">
      <w:pPr>
        <w:ind w:firstLineChars="200" w:firstLine="640"/>
        <w:rPr>
          <w:rFonts w:ascii="仿宋_GB2312" w:eastAsia="仿宋_GB2312" w:hAnsi="黑体" w:cs="仿宋_GB2312"/>
          <w:sz w:val="32"/>
          <w:szCs w:val="32"/>
        </w:rPr>
      </w:pPr>
      <w:r w:rsidRPr="00CC119B">
        <w:rPr>
          <w:rFonts w:ascii="仿宋_GB2312" w:eastAsia="仿宋_GB2312" w:hAnsi="黑体" w:cs="仿宋_GB2312" w:hint="eastAsia"/>
          <w:sz w:val="32"/>
          <w:szCs w:val="32"/>
        </w:rPr>
        <w:t>截至</w:t>
      </w:r>
      <w:r w:rsidRPr="00CC119B">
        <w:rPr>
          <w:rFonts w:ascii="仿宋_GB2312" w:eastAsia="仿宋_GB2312" w:hAnsi="黑体" w:hint="eastAsia"/>
          <w:sz w:val="32"/>
          <w:szCs w:val="32"/>
        </w:rPr>
        <w:t>年12月31日，</w:t>
      </w:r>
      <w:r w:rsidRPr="00CC119B">
        <w:rPr>
          <w:rFonts w:ascii="仿宋_GB2312" w:eastAsia="仿宋_GB2312" w:hAnsi="黑体" w:cs="仿宋_GB2312" w:hint="eastAsia"/>
          <w:sz w:val="32"/>
          <w:szCs w:val="32"/>
        </w:rPr>
        <w:t>海南省华侨商业学校单位共有车辆2辆，其中，领导干部用车0辆，机要通信应急用车0辆、一般执法执勤用车0辆、特种专业技术用车0辆、其他用车</w:t>
      </w:r>
      <w:r w:rsidRPr="00CC119B">
        <w:rPr>
          <w:rFonts w:ascii="仿宋_GB2312" w:eastAsia="仿宋_GB2312" w:hAnsi="黑体" w:cs="仿宋_GB2312" w:hint="eastAsia"/>
          <w:sz w:val="32"/>
          <w:szCs w:val="32"/>
        </w:rPr>
        <w:lastRenderedPageBreak/>
        <w:t>2辆。单位价值100万元以上设备0台（套）。</w:t>
      </w:r>
    </w:p>
    <w:p w:rsidR="003A1DF9" w:rsidRPr="00CC119B" w:rsidRDefault="00000000">
      <w:pPr>
        <w:widowControl/>
        <w:ind w:firstLineChars="200" w:firstLine="640"/>
        <w:jc w:val="left"/>
        <w:rPr>
          <w:rFonts w:ascii="楷体" w:eastAsia="楷体" w:hAnsi="楷体" w:hint="eastAsia"/>
          <w:sz w:val="32"/>
          <w:szCs w:val="32"/>
        </w:rPr>
      </w:pPr>
      <w:r w:rsidRPr="00CC119B">
        <w:rPr>
          <w:rFonts w:ascii="楷体" w:eastAsia="楷体" w:hAnsi="楷体" w:hint="eastAsia"/>
          <w:sz w:val="32"/>
          <w:szCs w:val="32"/>
        </w:rPr>
        <w:t>（四）</w:t>
      </w:r>
      <w:r w:rsidRPr="00CC119B">
        <w:rPr>
          <w:rFonts w:ascii="楷体" w:eastAsia="楷体" w:hAnsi="楷体" w:hint="eastAsia"/>
          <w:sz w:val="32"/>
          <w:szCs w:val="32"/>
          <w:lang w:bidi="ar"/>
        </w:rPr>
        <w:t>绩效目标设置及重点项目绩效目标说明</w:t>
      </w:r>
    </w:p>
    <w:p w:rsidR="003A1DF9" w:rsidRPr="00CC119B" w:rsidRDefault="00000000">
      <w:pPr>
        <w:ind w:firstLineChars="200" w:firstLine="640"/>
        <w:rPr>
          <w:rFonts w:ascii="仿宋_GB2312" w:eastAsia="仿宋_GB2312" w:hAnsi="黑体"/>
          <w:sz w:val="32"/>
          <w:szCs w:val="32"/>
        </w:rPr>
      </w:pPr>
      <w:r w:rsidRPr="00CC119B">
        <w:rPr>
          <w:rFonts w:ascii="仿宋_GB2312" w:eastAsia="仿宋_GB2312" w:hAnsi="黑体" w:cs="仿宋_GB2312" w:hint="eastAsia"/>
          <w:sz w:val="32"/>
          <w:szCs w:val="32"/>
        </w:rPr>
        <w:t>2024</w:t>
      </w:r>
      <w:r w:rsidRPr="00CC119B">
        <w:rPr>
          <w:rFonts w:ascii="仿宋_GB2312" w:eastAsia="仿宋_GB2312" w:hAnsi="黑体" w:hint="eastAsia"/>
          <w:sz w:val="32"/>
          <w:szCs w:val="32"/>
        </w:rPr>
        <w:t>年</w:t>
      </w:r>
      <w:r w:rsidRPr="00CC119B">
        <w:rPr>
          <w:rFonts w:ascii="仿宋_GB2312" w:eastAsia="仿宋_GB2312" w:hAnsi="黑体" w:cs="仿宋_GB2312" w:hint="eastAsia"/>
          <w:sz w:val="32"/>
          <w:szCs w:val="32"/>
        </w:rPr>
        <w:t>海南省华侨商业学校单位24个项目实行绩效目标管理，涉及一般公共预算6762.93</w:t>
      </w:r>
      <w:r w:rsidRPr="00CC119B">
        <w:rPr>
          <w:rFonts w:ascii="仿宋_GB2312" w:eastAsia="仿宋_GB2312" w:hAnsi="黑体" w:hint="eastAsia"/>
          <w:sz w:val="32"/>
          <w:szCs w:val="32"/>
        </w:rPr>
        <w:t>万元、政府性基金</w:t>
      </w:r>
      <w:r w:rsidRPr="00CC119B">
        <w:rPr>
          <w:rFonts w:ascii="仿宋_GB2312" w:eastAsia="仿宋_GB2312" w:hAnsi="黑体" w:cs="仿宋_GB2312" w:hint="eastAsia"/>
          <w:sz w:val="32"/>
          <w:szCs w:val="32"/>
        </w:rPr>
        <w:t>0</w:t>
      </w:r>
      <w:r w:rsidRPr="00CC119B">
        <w:rPr>
          <w:rFonts w:ascii="仿宋_GB2312" w:eastAsia="仿宋_GB2312" w:hAnsi="黑体" w:hint="eastAsia"/>
          <w:sz w:val="32"/>
          <w:szCs w:val="32"/>
        </w:rPr>
        <w:t>万元。</w:t>
      </w:r>
    </w:p>
    <w:p w:rsidR="003A1DF9" w:rsidRPr="00CC119B" w:rsidRDefault="00000000">
      <w:pPr>
        <w:ind w:firstLineChars="200" w:firstLine="640"/>
        <w:rPr>
          <w:rFonts w:ascii="仿宋_GB2312" w:eastAsia="仿宋_GB2312" w:hAnsi="黑体" w:cs="仿宋_GB2312"/>
          <w:sz w:val="32"/>
          <w:szCs w:val="32"/>
        </w:rPr>
      </w:pPr>
      <w:r w:rsidRPr="00CC119B">
        <w:rPr>
          <w:rFonts w:ascii="仿宋_GB2312" w:eastAsia="仿宋_GB2312" w:hAnsi="黑体" w:hint="eastAsia"/>
          <w:sz w:val="32"/>
          <w:szCs w:val="32"/>
        </w:rPr>
        <w:t>其中，重点项目预算绩效情况：</w:t>
      </w:r>
    </w:p>
    <w:p w:rsidR="003A1DF9" w:rsidRPr="00CC119B" w:rsidRDefault="00000000">
      <w:pPr>
        <w:ind w:firstLineChars="200" w:firstLine="640"/>
        <w:rPr>
          <w:rFonts w:ascii="仿宋_GB2312" w:eastAsia="仿宋_GB2312" w:hAnsi="黑体" w:cs="仿宋_GB2312"/>
          <w:sz w:val="32"/>
          <w:szCs w:val="32"/>
        </w:rPr>
      </w:pPr>
      <w:r w:rsidRPr="00CC119B">
        <w:rPr>
          <w:rFonts w:ascii="仿宋_GB2312" w:eastAsia="仿宋_GB2312" w:hAnsi="黑体" w:cs="仿宋_GB2312" w:hint="eastAsia"/>
          <w:sz w:val="32"/>
          <w:szCs w:val="32"/>
        </w:rPr>
        <w:t>中职学校改善办学</w:t>
      </w:r>
      <w:proofErr w:type="gramStart"/>
      <w:r w:rsidRPr="00CC119B">
        <w:rPr>
          <w:rFonts w:ascii="仿宋_GB2312" w:eastAsia="仿宋_GB2312" w:hAnsi="黑体" w:cs="仿宋_GB2312" w:hint="eastAsia"/>
          <w:sz w:val="32"/>
          <w:szCs w:val="32"/>
        </w:rPr>
        <w:t>条件奖补项目</w:t>
      </w:r>
      <w:proofErr w:type="gramEnd"/>
      <w:r w:rsidRPr="00CC119B">
        <w:rPr>
          <w:rFonts w:ascii="仿宋_GB2312" w:eastAsia="仿宋_GB2312" w:hAnsi="黑体" w:cs="仿宋_GB2312" w:hint="eastAsia"/>
          <w:sz w:val="32"/>
          <w:szCs w:val="32"/>
        </w:rPr>
        <w:t>，预算安排2563万元，主要用于11个专业实训室设备购置及装修改造项目，绩效目标是通过对学校专业实训室及校园办公环境的建设，达到以下目标：</w:t>
      </w:r>
    </w:p>
    <w:p w:rsidR="003A1DF9" w:rsidRPr="00CC119B" w:rsidRDefault="00000000">
      <w:pPr>
        <w:ind w:firstLineChars="200" w:firstLine="640"/>
        <w:rPr>
          <w:rFonts w:ascii="仿宋_GB2312" w:eastAsia="仿宋_GB2312" w:hAnsi="黑体" w:cs="仿宋_GB2312"/>
          <w:sz w:val="32"/>
          <w:szCs w:val="32"/>
        </w:rPr>
      </w:pPr>
      <w:r w:rsidRPr="00CC119B">
        <w:rPr>
          <w:rFonts w:ascii="仿宋_GB2312" w:eastAsia="仿宋_GB2312" w:hAnsi="黑体" w:cs="仿宋_GB2312" w:hint="eastAsia"/>
          <w:sz w:val="32"/>
          <w:szCs w:val="32"/>
        </w:rPr>
        <w:t xml:space="preserve"> 1.培养德智体美全面发展的社会主义建设者和接班人</w:t>
      </w:r>
    </w:p>
    <w:p w:rsidR="003A1DF9" w:rsidRPr="00CC119B" w:rsidRDefault="00000000">
      <w:pPr>
        <w:ind w:firstLineChars="200" w:firstLine="640"/>
        <w:rPr>
          <w:rFonts w:ascii="仿宋_GB2312" w:eastAsia="仿宋_GB2312" w:hAnsi="黑体" w:cs="仿宋_GB2312"/>
          <w:sz w:val="32"/>
          <w:szCs w:val="32"/>
        </w:rPr>
      </w:pPr>
      <w:r w:rsidRPr="00CC119B">
        <w:rPr>
          <w:rFonts w:ascii="仿宋_GB2312" w:eastAsia="仿宋_GB2312" w:hAnsi="黑体" w:cs="仿宋_GB2312" w:hint="eastAsia"/>
          <w:sz w:val="32"/>
          <w:szCs w:val="32"/>
        </w:rPr>
        <w:t xml:space="preserve"> 2.就业教育服务效果提升程度</w:t>
      </w:r>
    </w:p>
    <w:p w:rsidR="003A1DF9" w:rsidRPr="00CC119B" w:rsidRDefault="00000000">
      <w:pPr>
        <w:ind w:firstLineChars="200" w:firstLine="640"/>
        <w:rPr>
          <w:rFonts w:ascii="仿宋_GB2312" w:eastAsia="仿宋_GB2312" w:hAnsi="黑体" w:cs="仿宋_GB2312"/>
          <w:sz w:val="32"/>
          <w:szCs w:val="32"/>
        </w:rPr>
      </w:pPr>
      <w:r w:rsidRPr="00CC119B">
        <w:rPr>
          <w:rFonts w:ascii="仿宋_GB2312" w:eastAsia="仿宋_GB2312" w:hAnsi="黑体" w:cs="仿宋_GB2312" w:hint="eastAsia"/>
          <w:sz w:val="32"/>
          <w:szCs w:val="32"/>
        </w:rPr>
        <w:t xml:space="preserve"> 3.能够满足各专业实训室的教学和技能竞赛的需求</w:t>
      </w:r>
    </w:p>
    <w:p w:rsidR="003A1DF9" w:rsidRPr="00CC119B" w:rsidRDefault="00000000">
      <w:pPr>
        <w:ind w:firstLineChars="200" w:firstLine="640"/>
        <w:rPr>
          <w:rFonts w:ascii="仿宋_GB2312" w:eastAsia="仿宋_GB2312" w:hAnsi="黑体" w:cs="仿宋_GB2312"/>
          <w:sz w:val="32"/>
          <w:szCs w:val="32"/>
        </w:rPr>
      </w:pPr>
      <w:r w:rsidRPr="00CC119B">
        <w:rPr>
          <w:rFonts w:ascii="仿宋_GB2312" w:eastAsia="仿宋_GB2312" w:hAnsi="黑体" w:cs="仿宋_GB2312" w:hint="eastAsia"/>
          <w:sz w:val="32"/>
          <w:szCs w:val="32"/>
        </w:rPr>
        <w:t xml:space="preserve"> </w:t>
      </w:r>
    </w:p>
    <w:p w:rsidR="003A1DF9" w:rsidRPr="00CC119B" w:rsidRDefault="003A1DF9">
      <w:pPr>
        <w:ind w:firstLineChars="200" w:firstLine="640"/>
        <w:rPr>
          <w:rFonts w:ascii="仿宋_GB2312" w:eastAsia="仿宋_GB2312" w:hAnsi="黑体" w:cs="仿宋_GB2312"/>
          <w:sz w:val="32"/>
          <w:szCs w:val="32"/>
        </w:rPr>
      </w:pPr>
    </w:p>
    <w:p w:rsidR="003A1DF9" w:rsidRPr="00CC119B" w:rsidRDefault="003A1DF9">
      <w:pPr>
        <w:ind w:firstLineChars="200" w:firstLine="640"/>
        <w:jc w:val="left"/>
        <w:rPr>
          <w:rFonts w:ascii="仿宋_GB2312" w:eastAsia="仿宋_GB2312" w:hAnsi="黑体" w:cs="仿宋_GB2312"/>
          <w:sz w:val="32"/>
          <w:szCs w:val="32"/>
        </w:rPr>
      </w:pPr>
    </w:p>
    <w:p w:rsidR="003A1DF9" w:rsidRPr="00CC119B" w:rsidRDefault="003A1DF9">
      <w:pPr>
        <w:jc w:val="left"/>
        <w:rPr>
          <w:rFonts w:ascii="仿宋_GB2312" w:eastAsia="仿宋_GB2312" w:hAnsi="宋体" w:cs="宋体"/>
          <w:color w:val="000000"/>
          <w:kern w:val="0"/>
          <w:sz w:val="32"/>
          <w:szCs w:val="30"/>
        </w:rPr>
      </w:pPr>
    </w:p>
    <w:p w:rsidR="003A1DF9" w:rsidRPr="00CC119B" w:rsidRDefault="00000000">
      <w:pPr>
        <w:jc w:val="center"/>
        <w:rPr>
          <w:rFonts w:ascii="黑体" w:eastAsia="黑体" w:hAnsi="黑体" w:hint="eastAsia"/>
          <w:b/>
          <w:sz w:val="32"/>
          <w:szCs w:val="32"/>
        </w:rPr>
      </w:pPr>
      <w:r w:rsidRPr="00CC119B">
        <w:rPr>
          <w:rFonts w:ascii="黑体" w:eastAsia="黑体" w:hAnsi="黑体" w:hint="eastAsia"/>
          <w:b/>
          <w:sz w:val="32"/>
          <w:szCs w:val="32"/>
        </w:rPr>
        <w:t>第四部分  名词解释</w:t>
      </w:r>
    </w:p>
    <w:p w:rsidR="003A1DF9" w:rsidRPr="00CC119B" w:rsidRDefault="003A1DF9">
      <w:pPr>
        <w:ind w:firstLineChars="200" w:firstLine="640"/>
        <w:jc w:val="left"/>
        <w:rPr>
          <w:rFonts w:ascii="仿宋_GB2312" w:eastAsia="仿宋_GB2312" w:cs="宋体"/>
          <w:bCs/>
          <w:color w:val="000000"/>
          <w:kern w:val="0"/>
          <w:sz w:val="32"/>
          <w:szCs w:val="32"/>
          <w:lang w:val="zh-CN"/>
        </w:rPr>
      </w:pPr>
    </w:p>
    <w:p w:rsidR="003A1DF9" w:rsidRPr="00CC119B" w:rsidRDefault="00000000">
      <w:pPr>
        <w:ind w:firstLineChars="200" w:firstLine="640"/>
        <w:jc w:val="left"/>
        <w:rPr>
          <w:rFonts w:ascii="仿宋_GB2312" w:eastAsia="仿宋_GB2312" w:hAnsi="宋体" w:cs="宋体"/>
          <w:color w:val="000000"/>
          <w:kern w:val="0"/>
          <w:sz w:val="32"/>
          <w:szCs w:val="30"/>
        </w:rPr>
      </w:pPr>
      <w:r w:rsidRPr="00CC119B">
        <w:rPr>
          <w:rFonts w:ascii="仿宋_GB2312" w:eastAsia="仿宋_GB2312" w:hAnsi="宋体" w:cs="宋体" w:hint="eastAsia"/>
          <w:color w:val="000000"/>
          <w:kern w:val="0"/>
          <w:sz w:val="32"/>
          <w:szCs w:val="30"/>
        </w:rPr>
        <w:t>一、财政拨款收入：指本级财政当年拨付的资金。</w:t>
      </w:r>
    </w:p>
    <w:p w:rsidR="003A1DF9" w:rsidRPr="00CC119B" w:rsidRDefault="00000000">
      <w:pPr>
        <w:ind w:firstLineChars="200" w:firstLine="640"/>
        <w:jc w:val="left"/>
        <w:rPr>
          <w:rFonts w:ascii="仿宋_GB2312" w:eastAsia="仿宋_GB2312" w:hAnsi="宋体" w:cs="宋体"/>
          <w:color w:val="000000"/>
          <w:kern w:val="0"/>
          <w:sz w:val="32"/>
          <w:szCs w:val="30"/>
        </w:rPr>
      </w:pPr>
      <w:r w:rsidRPr="00CC119B">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w:t>
      </w:r>
      <w:r w:rsidRPr="00CC119B">
        <w:rPr>
          <w:rFonts w:ascii="仿宋_GB2312" w:eastAsia="仿宋_GB2312" w:hAnsi="宋体" w:cs="宋体" w:hint="eastAsia"/>
          <w:color w:val="000000"/>
          <w:kern w:val="0"/>
          <w:sz w:val="32"/>
          <w:szCs w:val="30"/>
        </w:rPr>
        <w:lastRenderedPageBreak/>
        <w:t>有偿使用收入、政府住房基金收入、捐赠收入等财政收入。</w:t>
      </w:r>
    </w:p>
    <w:p w:rsidR="003A1DF9" w:rsidRPr="00CC119B" w:rsidRDefault="00000000">
      <w:pPr>
        <w:ind w:firstLineChars="200" w:firstLine="640"/>
        <w:jc w:val="left"/>
        <w:rPr>
          <w:rFonts w:ascii="仿宋_GB2312" w:eastAsia="仿宋_GB2312" w:hAnsi="宋体" w:cs="宋体"/>
          <w:color w:val="000000"/>
          <w:kern w:val="0"/>
          <w:sz w:val="32"/>
          <w:szCs w:val="30"/>
        </w:rPr>
      </w:pPr>
      <w:r w:rsidRPr="00CC119B">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3A1DF9" w:rsidRPr="00CC119B" w:rsidRDefault="00000000">
      <w:pPr>
        <w:ind w:firstLineChars="200" w:firstLine="640"/>
        <w:jc w:val="left"/>
        <w:rPr>
          <w:rFonts w:ascii="仿宋_GB2312" w:eastAsia="仿宋_GB2312" w:hAnsi="宋体" w:cs="宋体"/>
          <w:color w:val="000000"/>
          <w:kern w:val="0"/>
          <w:sz w:val="32"/>
          <w:szCs w:val="30"/>
        </w:rPr>
      </w:pPr>
      <w:r w:rsidRPr="00CC119B">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3A1DF9" w:rsidRPr="00CC119B" w:rsidRDefault="00000000">
      <w:pPr>
        <w:ind w:firstLineChars="200" w:firstLine="640"/>
        <w:jc w:val="left"/>
        <w:rPr>
          <w:rFonts w:ascii="仿宋_GB2312" w:eastAsia="仿宋_GB2312" w:hAnsi="宋体" w:cs="宋体"/>
          <w:color w:val="000000"/>
          <w:kern w:val="0"/>
          <w:sz w:val="32"/>
          <w:szCs w:val="30"/>
        </w:rPr>
      </w:pPr>
      <w:r w:rsidRPr="00CC119B">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3A1DF9" w:rsidRPr="00CC119B" w:rsidRDefault="00000000">
      <w:pPr>
        <w:ind w:firstLineChars="200" w:firstLine="640"/>
        <w:jc w:val="left"/>
        <w:rPr>
          <w:rFonts w:ascii="仿宋_GB2312" w:eastAsia="仿宋_GB2312" w:hAnsi="宋体" w:cs="宋体"/>
          <w:color w:val="000000"/>
          <w:kern w:val="0"/>
          <w:sz w:val="32"/>
          <w:szCs w:val="30"/>
        </w:rPr>
      </w:pPr>
      <w:r w:rsidRPr="00CC119B">
        <w:rPr>
          <w:rFonts w:ascii="仿宋_GB2312" w:eastAsia="仿宋_GB2312" w:hAnsi="宋体" w:cs="宋体" w:hint="eastAsia"/>
          <w:color w:val="000000"/>
          <w:kern w:val="0"/>
          <w:sz w:val="32"/>
          <w:szCs w:val="30"/>
        </w:rPr>
        <w:t>六、其他收入：指除上述“财政拨款收入”“事业收入”“经营收入”等以外的收入。</w:t>
      </w:r>
    </w:p>
    <w:p w:rsidR="003A1DF9" w:rsidRPr="00CC119B" w:rsidRDefault="00000000">
      <w:pPr>
        <w:ind w:firstLineChars="200" w:firstLine="640"/>
        <w:jc w:val="left"/>
        <w:rPr>
          <w:rFonts w:ascii="仿宋_GB2312" w:eastAsia="仿宋_GB2312" w:hAnsi="宋体" w:cs="宋体"/>
          <w:color w:val="000000"/>
          <w:kern w:val="0"/>
          <w:sz w:val="32"/>
          <w:szCs w:val="30"/>
        </w:rPr>
      </w:pPr>
      <w:r w:rsidRPr="00CC119B">
        <w:rPr>
          <w:rFonts w:ascii="仿宋_GB2312" w:eastAsia="仿宋_GB2312" w:hAnsi="宋体" w:cs="宋体" w:hint="eastAsia"/>
          <w:color w:val="000000"/>
          <w:kern w:val="0"/>
          <w:sz w:val="32"/>
          <w:szCs w:val="30"/>
        </w:rPr>
        <w:t>七、上年结转：指以前年度尚未完成、结转到本年按有关规定继续使用的资金。</w:t>
      </w:r>
    </w:p>
    <w:p w:rsidR="003A1DF9" w:rsidRPr="00CC119B" w:rsidRDefault="00000000">
      <w:pPr>
        <w:ind w:firstLineChars="200" w:firstLine="640"/>
        <w:jc w:val="left"/>
        <w:rPr>
          <w:rFonts w:ascii="仿宋_GB2312" w:eastAsia="仿宋_GB2312" w:hAnsi="宋体" w:cs="宋体"/>
          <w:color w:val="000000"/>
          <w:kern w:val="0"/>
          <w:sz w:val="32"/>
          <w:szCs w:val="30"/>
        </w:rPr>
      </w:pPr>
      <w:r w:rsidRPr="00CC119B">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3A1DF9" w:rsidRPr="00CC119B" w:rsidRDefault="00000000">
      <w:pPr>
        <w:ind w:firstLineChars="200" w:firstLine="640"/>
        <w:jc w:val="left"/>
        <w:rPr>
          <w:rFonts w:ascii="仿宋_GB2312" w:eastAsia="仿宋_GB2312" w:hAnsi="宋体" w:cs="宋体"/>
          <w:color w:val="000000"/>
          <w:kern w:val="0"/>
          <w:sz w:val="32"/>
          <w:szCs w:val="30"/>
        </w:rPr>
      </w:pPr>
      <w:r w:rsidRPr="00CC119B">
        <w:rPr>
          <w:rFonts w:ascii="仿宋_GB2312" w:eastAsia="仿宋_GB2312" w:hAnsi="宋体" w:cs="宋体" w:hint="eastAsia"/>
          <w:color w:val="000000"/>
          <w:kern w:val="0"/>
          <w:sz w:val="32"/>
          <w:szCs w:val="30"/>
        </w:rPr>
        <w:t>九、工资福利支出：反映单位开支的在职职工和编制</w:t>
      </w:r>
      <w:proofErr w:type="gramStart"/>
      <w:r w:rsidRPr="00CC119B">
        <w:rPr>
          <w:rFonts w:ascii="仿宋_GB2312" w:eastAsia="仿宋_GB2312" w:hAnsi="宋体" w:cs="宋体" w:hint="eastAsia"/>
          <w:color w:val="000000"/>
          <w:kern w:val="0"/>
          <w:sz w:val="32"/>
          <w:szCs w:val="30"/>
        </w:rPr>
        <w:t>外长期</w:t>
      </w:r>
      <w:proofErr w:type="gramEnd"/>
      <w:r w:rsidRPr="00CC119B">
        <w:rPr>
          <w:rFonts w:ascii="仿宋_GB2312" w:eastAsia="仿宋_GB2312" w:hAnsi="宋体" w:cs="宋体" w:hint="eastAsia"/>
          <w:color w:val="000000"/>
          <w:kern w:val="0"/>
          <w:sz w:val="32"/>
          <w:szCs w:val="30"/>
        </w:rPr>
        <w:t>聘用人员的各类劳动报酬，以及为上述人员缴纳的各项社会保险费等。</w:t>
      </w:r>
    </w:p>
    <w:p w:rsidR="003A1DF9" w:rsidRPr="00CC119B" w:rsidRDefault="00000000">
      <w:pPr>
        <w:ind w:firstLineChars="200" w:firstLine="640"/>
        <w:jc w:val="left"/>
        <w:rPr>
          <w:rFonts w:ascii="仿宋_GB2312" w:eastAsia="仿宋_GB2312" w:hAnsi="宋体" w:cs="宋体"/>
          <w:color w:val="000000"/>
          <w:kern w:val="0"/>
          <w:sz w:val="32"/>
          <w:szCs w:val="30"/>
        </w:rPr>
      </w:pPr>
      <w:r w:rsidRPr="00CC119B">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3A1DF9" w:rsidRPr="00CC119B" w:rsidRDefault="00000000">
      <w:pPr>
        <w:ind w:firstLineChars="200" w:firstLine="640"/>
        <w:jc w:val="left"/>
        <w:rPr>
          <w:rFonts w:ascii="仿宋_GB2312" w:eastAsia="仿宋_GB2312" w:hAnsi="宋体" w:cs="宋体"/>
          <w:color w:val="000000"/>
          <w:kern w:val="0"/>
          <w:sz w:val="32"/>
          <w:szCs w:val="30"/>
        </w:rPr>
      </w:pPr>
      <w:r w:rsidRPr="00CC119B">
        <w:rPr>
          <w:rFonts w:ascii="仿宋_GB2312" w:eastAsia="仿宋_GB2312" w:hAnsi="宋体" w:cs="宋体" w:hint="eastAsia"/>
          <w:color w:val="000000"/>
          <w:kern w:val="0"/>
          <w:sz w:val="32"/>
          <w:szCs w:val="30"/>
        </w:rPr>
        <w:lastRenderedPageBreak/>
        <w:t>十一、商品和服务支出：反映单位购买商品和服务的支出，包括办公费、水费、电费、邮电费、培训费、公务用车运行维护费、差旅费、因公出国（境）费用、公务接待费、工会经费、会议费、福利费、物业管理费、维修（护）费、其他等。</w:t>
      </w:r>
    </w:p>
    <w:p w:rsidR="003A1DF9" w:rsidRPr="00CC119B" w:rsidRDefault="00000000">
      <w:pPr>
        <w:ind w:firstLineChars="200" w:firstLine="640"/>
        <w:jc w:val="left"/>
        <w:rPr>
          <w:rFonts w:ascii="仿宋_GB2312" w:eastAsia="仿宋_GB2312" w:hAnsi="宋体" w:cs="宋体"/>
          <w:color w:val="000000"/>
          <w:kern w:val="0"/>
          <w:sz w:val="32"/>
          <w:szCs w:val="30"/>
        </w:rPr>
      </w:pPr>
      <w:r w:rsidRPr="00CC119B">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3A1DF9" w:rsidRPr="00CC119B" w:rsidRDefault="00000000">
      <w:pPr>
        <w:ind w:firstLineChars="200" w:firstLine="640"/>
        <w:jc w:val="left"/>
        <w:rPr>
          <w:rFonts w:ascii="仿宋_GB2312" w:eastAsia="仿宋_GB2312" w:hAnsi="宋体" w:cs="宋体"/>
          <w:color w:val="000000"/>
          <w:kern w:val="0"/>
          <w:sz w:val="32"/>
          <w:szCs w:val="30"/>
        </w:rPr>
      </w:pPr>
      <w:r w:rsidRPr="00CC119B">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sidRPr="00CC119B">
        <w:rPr>
          <w:rFonts w:ascii="仿宋_GB2312" w:eastAsia="仿宋_GB2312" w:hAnsi="宋体" w:cs="宋体" w:hint="eastAsia"/>
          <w:color w:val="000000"/>
          <w:kern w:val="0"/>
          <w:sz w:val="32"/>
          <w:szCs w:val="30"/>
        </w:rPr>
        <w:t>含车辆</w:t>
      </w:r>
      <w:proofErr w:type="gramEnd"/>
      <w:r w:rsidRPr="00CC119B">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rsidR="003A1DF9" w:rsidRDefault="00000000">
      <w:pPr>
        <w:ind w:firstLineChars="200" w:firstLine="640"/>
        <w:jc w:val="left"/>
        <w:rPr>
          <w:rFonts w:ascii="仿宋_GB2312" w:eastAsia="仿宋_GB2312" w:hAnsi="宋体" w:cs="宋体"/>
          <w:color w:val="000000"/>
          <w:kern w:val="0"/>
          <w:sz w:val="32"/>
          <w:szCs w:val="30"/>
        </w:rPr>
      </w:pPr>
      <w:r w:rsidRPr="00CC119B">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3A1DF9" w:rsidRDefault="003A1DF9">
      <w:pPr>
        <w:ind w:firstLineChars="200" w:firstLine="640"/>
        <w:rPr>
          <w:rFonts w:ascii="仿宋_GB2312" w:eastAsia="仿宋_GB2312" w:hAnsi="黑体" w:cs="仿宋_GB2312"/>
          <w:sz w:val="32"/>
          <w:szCs w:val="32"/>
        </w:rPr>
      </w:pPr>
    </w:p>
    <w:p w:rsidR="003A1DF9" w:rsidRDefault="003A1DF9">
      <w:pPr>
        <w:ind w:firstLineChars="200" w:firstLine="640"/>
        <w:jc w:val="left"/>
        <w:rPr>
          <w:rFonts w:ascii="仿宋_GB2312" w:eastAsia="仿宋_GB2312" w:hAnsi="黑体" w:cs="仿宋_GB2312"/>
          <w:sz w:val="32"/>
          <w:szCs w:val="32"/>
        </w:rPr>
      </w:pPr>
    </w:p>
    <w:sectPr w:rsidR="003A1DF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267BF" w:rsidRDefault="007267BF" w:rsidP="00CC119B">
      <w:r>
        <w:separator/>
      </w:r>
    </w:p>
  </w:endnote>
  <w:endnote w:type="continuationSeparator" w:id="0">
    <w:p w:rsidR="007267BF" w:rsidRDefault="007267BF" w:rsidP="00CC1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Calibri"/>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267BF" w:rsidRDefault="007267BF" w:rsidP="00CC119B">
      <w:r>
        <w:separator/>
      </w:r>
    </w:p>
  </w:footnote>
  <w:footnote w:type="continuationSeparator" w:id="0">
    <w:p w:rsidR="007267BF" w:rsidRDefault="007267BF" w:rsidP="00CC11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84846298">
    <w:abstractNumId w:val="0"/>
  </w:num>
  <w:num w:numId="2" w16cid:durableId="1767653964">
    <w:abstractNumId w:val="2"/>
  </w:num>
  <w:num w:numId="3" w16cid:durableId="1216429886">
    <w:abstractNumId w:val="3"/>
  </w:num>
  <w:num w:numId="4" w16cid:durableId="2016496637">
    <w:abstractNumId w:val="4"/>
  </w:num>
  <w:num w:numId="5" w16cid:durableId="21300796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E3YTViZDZlOWI2ZjgwYTBkMDAyYmY1NWIwYTU0ZjkifQ=="/>
  </w:docVars>
  <w:rsids>
    <w:rsidRoot w:val="00D25751"/>
    <w:rsid w:val="D3DA912A"/>
    <w:rsid w:val="D97F626E"/>
    <w:rsid w:val="EF4F270F"/>
    <w:rsid w:val="FC6FBB23"/>
    <w:rsid w:val="FF5F5C3D"/>
    <w:rsid w:val="FF7C1A10"/>
    <w:rsid w:val="00143DE2"/>
    <w:rsid w:val="001B127F"/>
    <w:rsid w:val="003A1DF9"/>
    <w:rsid w:val="00406112"/>
    <w:rsid w:val="005C4F30"/>
    <w:rsid w:val="006B6252"/>
    <w:rsid w:val="007267BF"/>
    <w:rsid w:val="00767C4F"/>
    <w:rsid w:val="008C3545"/>
    <w:rsid w:val="008D3C18"/>
    <w:rsid w:val="00940411"/>
    <w:rsid w:val="0095533A"/>
    <w:rsid w:val="00CC119B"/>
    <w:rsid w:val="00D25751"/>
    <w:rsid w:val="00DE7FF6"/>
    <w:rsid w:val="00E00C78"/>
    <w:rsid w:val="00FB4198"/>
    <w:rsid w:val="024D0381"/>
    <w:rsid w:val="025010D6"/>
    <w:rsid w:val="038A295D"/>
    <w:rsid w:val="062C6F51"/>
    <w:rsid w:val="091F3B99"/>
    <w:rsid w:val="0B3D5886"/>
    <w:rsid w:val="0F4545CC"/>
    <w:rsid w:val="106B1D50"/>
    <w:rsid w:val="130710FD"/>
    <w:rsid w:val="13DD1651"/>
    <w:rsid w:val="1630412A"/>
    <w:rsid w:val="16610551"/>
    <w:rsid w:val="180543C7"/>
    <w:rsid w:val="18C64C39"/>
    <w:rsid w:val="18D4301C"/>
    <w:rsid w:val="18FA7D64"/>
    <w:rsid w:val="196F118C"/>
    <w:rsid w:val="198E080A"/>
    <w:rsid w:val="1A2D6C30"/>
    <w:rsid w:val="1C13302B"/>
    <w:rsid w:val="1D106F46"/>
    <w:rsid w:val="1D715B37"/>
    <w:rsid w:val="1E4F15D7"/>
    <w:rsid w:val="1E646E41"/>
    <w:rsid w:val="1EB95AFC"/>
    <w:rsid w:val="1F130D15"/>
    <w:rsid w:val="1F3A19F0"/>
    <w:rsid w:val="1F4C668B"/>
    <w:rsid w:val="208E22FC"/>
    <w:rsid w:val="20B725B8"/>
    <w:rsid w:val="222B72F8"/>
    <w:rsid w:val="22CC769A"/>
    <w:rsid w:val="234E4F06"/>
    <w:rsid w:val="236F7E41"/>
    <w:rsid w:val="24412E5C"/>
    <w:rsid w:val="245508EA"/>
    <w:rsid w:val="25BF34E6"/>
    <w:rsid w:val="25ED5E34"/>
    <w:rsid w:val="271524C6"/>
    <w:rsid w:val="284C6ABD"/>
    <w:rsid w:val="28E80533"/>
    <w:rsid w:val="2BD73B89"/>
    <w:rsid w:val="2C770676"/>
    <w:rsid w:val="2CFFD3C3"/>
    <w:rsid w:val="2D3E2DF8"/>
    <w:rsid w:val="2E100D83"/>
    <w:rsid w:val="2EBE085A"/>
    <w:rsid w:val="2F801BC5"/>
    <w:rsid w:val="2F9667B7"/>
    <w:rsid w:val="2FBF19B9"/>
    <w:rsid w:val="30D77E74"/>
    <w:rsid w:val="32397940"/>
    <w:rsid w:val="32473255"/>
    <w:rsid w:val="34666BD6"/>
    <w:rsid w:val="356A5732"/>
    <w:rsid w:val="36AE2CE5"/>
    <w:rsid w:val="37DF1B78"/>
    <w:rsid w:val="3A467198"/>
    <w:rsid w:val="3B2A7740"/>
    <w:rsid w:val="3B870EA8"/>
    <w:rsid w:val="3BB443E6"/>
    <w:rsid w:val="3BEB625A"/>
    <w:rsid w:val="3BEC6ACE"/>
    <w:rsid w:val="3C6C6B1B"/>
    <w:rsid w:val="3C9E2F1E"/>
    <w:rsid w:val="3DCE362F"/>
    <w:rsid w:val="3E92771A"/>
    <w:rsid w:val="3ED11FD0"/>
    <w:rsid w:val="3F2F29FB"/>
    <w:rsid w:val="3F2F5E96"/>
    <w:rsid w:val="40270B72"/>
    <w:rsid w:val="404A4FE2"/>
    <w:rsid w:val="409179A4"/>
    <w:rsid w:val="410538D8"/>
    <w:rsid w:val="413B04FF"/>
    <w:rsid w:val="417777ED"/>
    <w:rsid w:val="42031E22"/>
    <w:rsid w:val="42346316"/>
    <w:rsid w:val="44B6656D"/>
    <w:rsid w:val="454F5D39"/>
    <w:rsid w:val="4837181B"/>
    <w:rsid w:val="484E277B"/>
    <w:rsid w:val="488416E9"/>
    <w:rsid w:val="4A431DC0"/>
    <w:rsid w:val="4A700D60"/>
    <w:rsid w:val="4A9A69D3"/>
    <w:rsid w:val="4B071EC5"/>
    <w:rsid w:val="4B1B0993"/>
    <w:rsid w:val="4BD87725"/>
    <w:rsid w:val="4C4D5AE9"/>
    <w:rsid w:val="4CB462BA"/>
    <w:rsid w:val="4D13189E"/>
    <w:rsid w:val="4E3846F1"/>
    <w:rsid w:val="4F2B491F"/>
    <w:rsid w:val="513A39DA"/>
    <w:rsid w:val="52930960"/>
    <w:rsid w:val="551805BE"/>
    <w:rsid w:val="552A46B9"/>
    <w:rsid w:val="562A5868"/>
    <w:rsid w:val="563932DE"/>
    <w:rsid w:val="569257CE"/>
    <w:rsid w:val="57901F1C"/>
    <w:rsid w:val="57AA3E6B"/>
    <w:rsid w:val="58955E27"/>
    <w:rsid w:val="5AA04789"/>
    <w:rsid w:val="5B061086"/>
    <w:rsid w:val="5B6458EF"/>
    <w:rsid w:val="5BDC3ED2"/>
    <w:rsid w:val="5C875E56"/>
    <w:rsid w:val="5CE20919"/>
    <w:rsid w:val="5D995F07"/>
    <w:rsid w:val="5DDD1842"/>
    <w:rsid w:val="5F645B04"/>
    <w:rsid w:val="613772AA"/>
    <w:rsid w:val="615C785F"/>
    <w:rsid w:val="61C02A73"/>
    <w:rsid w:val="61E41603"/>
    <w:rsid w:val="61FD4B07"/>
    <w:rsid w:val="62EB272F"/>
    <w:rsid w:val="65533BB7"/>
    <w:rsid w:val="65822A87"/>
    <w:rsid w:val="65D425E8"/>
    <w:rsid w:val="661A715C"/>
    <w:rsid w:val="662D2CF1"/>
    <w:rsid w:val="669E6224"/>
    <w:rsid w:val="66AE26D1"/>
    <w:rsid w:val="67717495"/>
    <w:rsid w:val="67CA1F4E"/>
    <w:rsid w:val="68503E3C"/>
    <w:rsid w:val="69461862"/>
    <w:rsid w:val="695927F2"/>
    <w:rsid w:val="69FC7665"/>
    <w:rsid w:val="6BFB5016"/>
    <w:rsid w:val="6C373066"/>
    <w:rsid w:val="6CB06A40"/>
    <w:rsid w:val="6CC84BC5"/>
    <w:rsid w:val="6E602E58"/>
    <w:rsid w:val="6E645F09"/>
    <w:rsid w:val="6E870297"/>
    <w:rsid w:val="6EAA2F57"/>
    <w:rsid w:val="6FC905B1"/>
    <w:rsid w:val="6FDB01D8"/>
    <w:rsid w:val="6FDB1131"/>
    <w:rsid w:val="704F233D"/>
    <w:rsid w:val="71C8617D"/>
    <w:rsid w:val="71FF234A"/>
    <w:rsid w:val="72607698"/>
    <w:rsid w:val="72A9047B"/>
    <w:rsid w:val="72AD5DBC"/>
    <w:rsid w:val="73CF45A9"/>
    <w:rsid w:val="754906AF"/>
    <w:rsid w:val="75BD2F6F"/>
    <w:rsid w:val="782F0D98"/>
    <w:rsid w:val="798C61DC"/>
    <w:rsid w:val="7994335D"/>
    <w:rsid w:val="7A5A3271"/>
    <w:rsid w:val="7AD853F2"/>
    <w:rsid w:val="7AEB627D"/>
    <w:rsid w:val="7AF10BC1"/>
    <w:rsid w:val="7B441C8D"/>
    <w:rsid w:val="7B605C37"/>
    <w:rsid w:val="7BEE3AFA"/>
    <w:rsid w:val="7BF736D2"/>
    <w:rsid w:val="7E5F2DA6"/>
    <w:rsid w:val="7EFDD520"/>
    <w:rsid w:val="7FAAE0CC"/>
    <w:rsid w:val="7FFFDC33"/>
    <w:rsid w:val="ABBF3834"/>
    <w:rsid w:val="AFFF7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A52B703-C84E-4153-BD58-3707F7F21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列表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10">
    <w:name w:val="列出段落1"/>
    <w:basedOn w:val="a"/>
    <w:uiPriority w:val="34"/>
    <w:qFormat/>
    <w:pPr>
      <w:ind w:firstLineChars="200" w:firstLine="420"/>
    </w:pPr>
  </w:style>
  <w:style w:type="paragraph" w:customStyle="1" w:styleId="11">
    <w:name w:val="修订1"/>
    <w:hidden/>
    <w:uiPriority w:val="99"/>
    <w:unhideWhenUsed/>
    <w:qFormat/>
    <w:rPr>
      <w:rFonts w:ascii="Calibri" w:hAnsi="Calibri" w:cs="黑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~WRL0449.tmp</Template>
  <TotalTime>0</TotalTime>
  <Pages>1</Pages>
  <Words>727</Words>
  <Characters>4149</Characters>
  <Application>Microsoft Office Word</Application>
  <DocSecurity>0</DocSecurity>
  <Lines>34</Lines>
  <Paragraphs>9</Paragraphs>
  <ScaleCrop>false</ScaleCrop>
  <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5</cp:revision>
  <cp:lastPrinted>2024-01-22T22:59:00Z</cp:lastPrinted>
  <dcterms:created xsi:type="dcterms:W3CDTF">2017-02-06T23:31:00Z</dcterms:created>
  <dcterms:modified xsi:type="dcterms:W3CDTF">2024-08-27T01:16:00Z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7383D7E3E9FE4CDC8F94DFD4A42A4641_13</vt:lpwstr>
  </property>
</Properties>
</file>