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2</w:t>
      </w:r>
    </w:p>
    <w:p>
      <w:pPr>
        <w:widowControl/>
        <w:jc w:val="center"/>
        <w:textAlignment w:val="center"/>
        <w:rPr>
          <w:rFonts w:ascii="黑体" w:hAnsi="黑体" w:eastAsia="黑体"/>
          <w:b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auto"/>
          <w:kern w:val="0"/>
          <w:sz w:val="36"/>
          <w:szCs w:val="36"/>
          <w:lang w:eastAsia="zh-CN"/>
        </w:rPr>
        <w:t>海南省农垦实验中学</w:t>
      </w:r>
      <w:r>
        <w:rPr>
          <w:rFonts w:ascii="黑体" w:hAnsi="黑体" w:eastAsia="黑体"/>
          <w:b/>
          <w:color w:val="auto"/>
          <w:kern w:val="0"/>
          <w:sz w:val="36"/>
          <w:szCs w:val="36"/>
        </w:rPr>
        <w:t>20</w:t>
      </w:r>
      <w:r>
        <w:rPr>
          <w:rFonts w:hint="eastAsia" w:ascii="黑体" w:hAnsi="黑体" w:eastAsia="黑体"/>
          <w:b/>
          <w:color w:val="auto"/>
          <w:kern w:val="0"/>
          <w:sz w:val="36"/>
          <w:szCs w:val="36"/>
        </w:rPr>
        <w:t>2</w:t>
      </w:r>
      <w:r>
        <w:rPr>
          <w:rFonts w:hint="eastAsia" w:ascii="黑体" w:hAnsi="黑体" w:eastAsia="黑体"/>
          <w:b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color w:val="auto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b/>
          <w:color w:val="auto"/>
          <w:kern w:val="0"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b/>
          <w:color w:val="auto"/>
          <w:kern w:val="0"/>
          <w:sz w:val="36"/>
          <w:szCs w:val="36"/>
        </w:rPr>
        <w:t>招聘教师报名表</w:t>
      </w:r>
      <w:bookmarkEnd w:id="0"/>
    </w:p>
    <w:tbl>
      <w:tblPr>
        <w:tblStyle w:val="3"/>
        <w:tblpPr w:leftFromText="180" w:rightFromText="180" w:vertAnchor="text" w:horzAnchor="page" w:tblpX="1214" w:tblpY="174"/>
        <w:tblOverlap w:val="never"/>
        <w:tblW w:w="9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181"/>
        <w:gridCol w:w="706"/>
        <w:gridCol w:w="706"/>
        <w:gridCol w:w="720"/>
        <w:gridCol w:w="922"/>
        <w:gridCol w:w="376"/>
        <w:gridCol w:w="849"/>
        <w:gridCol w:w="238"/>
        <w:gridCol w:w="700"/>
        <w:gridCol w:w="1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1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  <w:r>
              <w:rPr>
                <w:rStyle w:val="5"/>
                <w:rFonts w:ascii="Times New Roman" w:hAnsi="Times New Roman"/>
                <w:b/>
                <w:bCs/>
                <w:color w:val="auto"/>
              </w:rPr>
              <w:t> 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名</w:t>
            </w:r>
          </w:p>
        </w:tc>
        <w:tc>
          <w:tcPr>
            <w:tcW w:w="11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出生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年月</w:t>
            </w:r>
          </w:p>
        </w:tc>
        <w:tc>
          <w:tcPr>
            <w:tcW w:w="129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93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黑体" w:hAnsi="Times New Roman" w:eastAsia="黑体"/>
                <w:b/>
                <w:bCs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户 </w:t>
            </w:r>
            <w:r>
              <w:rPr>
                <w:rStyle w:val="5"/>
                <w:rFonts w:hint="eastAsia" w:ascii="仿宋_GB2312" w:hAnsi="Times New Roman" w:eastAsia="仿宋_GB2312"/>
                <w:b/>
                <w:bCs/>
                <w:color w:val="auto"/>
              </w:rPr>
              <w:t> 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口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所在地</w:t>
            </w:r>
          </w:p>
        </w:tc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政治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面貌</w:t>
            </w:r>
          </w:p>
        </w:tc>
        <w:tc>
          <w:tcPr>
            <w:tcW w:w="30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毕业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时间</w:t>
            </w:r>
          </w:p>
        </w:tc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健康状况</w:t>
            </w:r>
          </w:p>
        </w:tc>
        <w:tc>
          <w:tcPr>
            <w:tcW w:w="2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75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特 长</w:t>
            </w:r>
          </w:p>
        </w:tc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身份证号码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514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联 系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地 址</w:t>
            </w:r>
          </w:p>
        </w:tc>
        <w:tc>
          <w:tcPr>
            <w:tcW w:w="4235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-134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移动电话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-134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514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4235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固定电话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-273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毕业院校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及学历</w:t>
            </w:r>
          </w:p>
        </w:tc>
        <w:tc>
          <w:tcPr>
            <w:tcW w:w="42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所学专业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教师资格</w:t>
            </w:r>
          </w:p>
          <w:p>
            <w:pPr>
              <w:spacing w:line="300" w:lineRule="atLeast"/>
              <w:jc w:val="center"/>
              <w:rPr>
                <w:rFonts w:ascii="仿宋_GB2312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种类及学科</w:t>
            </w:r>
          </w:p>
        </w:tc>
        <w:tc>
          <w:tcPr>
            <w:tcW w:w="42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普通话等级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报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lang w:eastAsia="zh-CN"/>
              </w:rPr>
              <w:t>考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岗位</w:t>
            </w:r>
          </w:p>
        </w:tc>
        <w:tc>
          <w:tcPr>
            <w:tcW w:w="81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firstLine="2266" w:firstLineChars="1075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color w:val="auto"/>
                <w:lang w:eastAsia="zh-CN"/>
              </w:rPr>
              <w:t>中学</w:t>
            </w:r>
            <w:r>
              <w:rPr>
                <w:rFonts w:hint="eastAsia" w:ascii="Times New Roman" w:hAnsi="Times New Roman"/>
                <w:b/>
                <w:bCs/>
                <w:color w:val="auto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</w:rPr>
              <w:t xml:space="preserve">               学科岗位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9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个人经历（含在校期间实习经历）</w:t>
            </w:r>
          </w:p>
        </w:tc>
        <w:tc>
          <w:tcPr>
            <w:tcW w:w="81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atLeas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>（从高中起填）</w:t>
            </w:r>
          </w:p>
          <w:p>
            <w:pPr>
              <w:spacing w:line="300" w:lineRule="atLeas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</w:trPr>
        <w:tc>
          <w:tcPr>
            <w:tcW w:w="151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奖惩</w:t>
            </w:r>
          </w:p>
          <w:p>
            <w:pPr>
              <w:spacing w:line="300" w:lineRule="atLeast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情况</w:t>
            </w:r>
          </w:p>
        </w:tc>
        <w:tc>
          <w:tcPr>
            <w:tcW w:w="81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atLeast"/>
        </w:trPr>
        <w:tc>
          <w:tcPr>
            <w:tcW w:w="9662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440" w:lineRule="atLeas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         </w:t>
            </w:r>
            <w:r>
              <w:rPr>
                <w:rStyle w:val="5"/>
                <w:rFonts w:hint="eastAsia" w:ascii="仿宋_GB2312" w:hAnsi="Times New Roman" w:eastAsia="仿宋_GB2312"/>
                <w:b/>
                <w:bCs/>
                <w:color w:val="auto"/>
              </w:rPr>
              <w:t> 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报考承诺人（手写签名）：   </w:t>
            </w:r>
            <w:r>
              <w:rPr>
                <w:rStyle w:val="5"/>
                <w:rFonts w:hint="eastAsia" w:ascii="仿宋_GB2312" w:hAnsi="Times New Roman" w:eastAsia="仿宋_GB2312"/>
                <w:b/>
                <w:bCs/>
                <w:color w:val="auto"/>
              </w:rPr>
              <w:t> </w:t>
            </w:r>
            <w:r>
              <w:rPr>
                <w:rFonts w:hint="eastAsia" w:ascii="黑体" w:hAnsi="Times New Roman" w:eastAsia="黑体"/>
                <w:color w:val="auto"/>
              </w:rPr>
              <w:t>                     </w:t>
            </w:r>
            <w:r>
              <w:rPr>
                <w:rStyle w:val="5"/>
                <w:rFonts w:hint="eastAsia" w:ascii="黑体" w:hAnsi="Times New Roman" w:eastAsia="黑体"/>
                <w:color w:val="auto"/>
              </w:rPr>
              <w:t> </w:t>
            </w:r>
            <w:r>
              <w:rPr>
                <w:rFonts w:hint="eastAsia" w:ascii="黑体" w:hAnsi="Times New Roman" w:eastAsia="黑体"/>
                <w:color w:val="auto"/>
              </w:rPr>
              <w:t xml:space="preserve">                  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  <w:lang w:eastAsia="zh-CN"/>
              </w:rPr>
              <w:t>　　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 xml:space="preserve">年    </w:t>
            </w:r>
            <w:r>
              <w:rPr>
                <w:rFonts w:hint="eastAsia" w:ascii="仿宋_GB2312" w:eastAsia="仿宋_GB2312"/>
                <w:color w:val="auto"/>
              </w:rPr>
              <w:t> </w:t>
            </w:r>
            <w:r>
              <w:rPr>
                <w:rFonts w:hint="eastAsia" w:ascii="仿宋_GB2312" w:hAnsi="Times New Roman" w:eastAsia="仿宋_GB2312"/>
                <w:b/>
                <w:bCs/>
                <w:color w:val="auto"/>
              </w:rPr>
              <w:t>月    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JhN2Y1Mjg4ZjA5ZGNmZWEwYzdkM2Y5MzI4NDcifQ=="/>
  </w:docVars>
  <w:rsids>
    <w:rsidRoot w:val="6C281043"/>
    <w:rsid w:val="6C28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character" w:customStyle="1" w:styleId="5">
    <w:name w:val="apple-converted-space"/>
    <w:basedOn w:val="4"/>
    <w:qFormat/>
    <w:uiPriority w:val="0"/>
  </w:style>
  <w:style w:type="paragraph" w:customStyle="1" w:styleId="6">
    <w:name w:val="默认段落字体 Para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2024-05-24T00:43:00Z</dcterms:created>
  <dc:creator>随缘山人·海之南</dc:creator>
  <cp:lastModifiedBy>随缘山人·海之南</cp:lastModifiedBy>
  <dcterms:modified xsi:type="dcterms:W3CDTF">2024-05-24T00:43:56Z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69EB38D69CB54F5B8D60F55458991441_11</vt:lpwstr>
  </property>
</Properties>
</file>